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1E45EB">
        <w:rPr>
          <w:b/>
          <w:sz w:val="20"/>
        </w:rPr>
        <w:t>5</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1E45EB" w:rsidRPr="001E45EB">
        <w:rPr>
          <w:b/>
          <w:sz w:val="20"/>
        </w:rPr>
        <w:t xml:space="preserve">Легковой автомобиль Toyota </w:t>
      </w:r>
      <w:proofErr w:type="spellStart"/>
      <w:r w:rsidR="001E45EB" w:rsidRPr="001E45EB">
        <w:rPr>
          <w:b/>
          <w:sz w:val="20"/>
        </w:rPr>
        <w:t>Prernio</w:t>
      </w:r>
      <w:proofErr w:type="spellEnd"/>
      <w:r w:rsidR="001E45EB" w:rsidRPr="001E45EB">
        <w:rPr>
          <w:b/>
          <w:sz w:val="20"/>
        </w:rPr>
        <w:t>, 2006 г.в., г/н М033ТХ154, № кузова (прицепа) ZZT2450032915, серого цвета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proofErr w:type="spellStart"/>
      <w:r w:rsidR="001E45EB" w:rsidRPr="001E45EB">
        <w:rPr>
          <w:b/>
          <w:sz w:val="20"/>
        </w:rPr>
        <w:t>г</w:t>
      </w:r>
      <w:proofErr w:type="gramStart"/>
      <w:r w:rsidR="001E45EB" w:rsidRPr="001E45EB">
        <w:rPr>
          <w:b/>
          <w:sz w:val="20"/>
        </w:rPr>
        <w:t>.Н</w:t>
      </w:r>
      <w:proofErr w:type="gramEnd"/>
      <w:r w:rsidR="001E45EB" w:rsidRPr="001E45EB">
        <w:rPr>
          <w:b/>
          <w:sz w:val="20"/>
        </w:rPr>
        <w:t>овосибирск</w:t>
      </w:r>
      <w:proofErr w:type="spellEnd"/>
      <w:r w:rsidR="001E45EB" w:rsidRPr="001E45EB">
        <w:rPr>
          <w:b/>
          <w:sz w:val="20"/>
        </w:rPr>
        <w:t>, ул. Александра Чистякова, д.2/1.</w:t>
      </w:r>
    </w:p>
    <w:p w:rsidR="001E45EB" w:rsidRDefault="001E45EB" w:rsidP="004C1A17">
      <w:pPr>
        <w:tabs>
          <w:tab w:val="left" w:pos="298"/>
        </w:tabs>
        <w:ind w:firstLine="567"/>
        <w:jc w:val="both"/>
        <w:rPr>
          <w:b/>
          <w:sz w:val="20"/>
        </w:rPr>
      </w:pPr>
      <w:r w:rsidRPr="001E45EB">
        <w:rPr>
          <w:b/>
          <w:sz w:val="20"/>
        </w:rPr>
        <w:t>Ответственный хранитель должник. Контактное лицо: 89137482401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1E45EB">
        <w:rPr>
          <w:b/>
          <w:sz w:val="20"/>
        </w:rPr>
        <w:t>727 400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1E45EB">
        <w:rPr>
          <w:b/>
          <w:sz w:val="20"/>
        </w:rPr>
        <w:t>109 110</w:t>
      </w:r>
      <w:r w:rsidR="0096171E">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1E45EB" w:rsidRPr="001E45EB">
        <w:rPr>
          <w:sz w:val="20"/>
        </w:rPr>
        <w:t>Постановление о передаче арестованного имущества на торги судебного пристава-исполнителя СОСП по Новосибирской области ГМУ ФССП Росси</w:t>
      </w:r>
      <w:proofErr w:type="gramStart"/>
      <w:r w:rsidR="001E45EB" w:rsidRPr="001E45EB">
        <w:rPr>
          <w:sz w:val="20"/>
        </w:rPr>
        <w:t>и-</w:t>
      </w:r>
      <w:proofErr w:type="gramEnd"/>
      <w:r w:rsidR="001E45EB" w:rsidRPr="001E45EB">
        <w:rPr>
          <w:sz w:val="20"/>
        </w:rPr>
        <w:t xml:space="preserve"> Рыжковой А.В. от 03.12.2025, уведомление о готовности к реализации арестованного имущества № 151 от 03.10.2025, должник –ИП </w:t>
      </w:r>
      <w:proofErr w:type="spellStart"/>
      <w:r w:rsidR="001E45EB" w:rsidRPr="001E45EB">
        <w:rPr>
          <w:sz w:val="20"/>
        </w:rPr>
        <w:t>Нурматов</w:t>
      </w:r>
      <w:proofErr w:type="spellEnd"/>
      <w:r w:rsidR="001E45EB" w:rsidRPr="001E45EB">
        <w:rPr>
          <w:sz w:val="20"/>
        </w:rPr>
        <w:t xml:space="preserve"> М.Т.</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1E45EB">
        <w:rPr>
          <w:b/>
          <w:sz w:val="22"/>
        </w:rPr>
        <w:t>5</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1E45EB">
        <w:rPr>
          <w:b/>
          <w:sz w:val="22"/>
          <w:szCs w:val="22"/>
        </w:rPr>
        <w:t>5</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7051</Words>
  <Characters>40192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2026-01-14T11:03:00Z</dcterms:created>
  <dcterms:modified xsi:type="dcterms:W3CDTF">2026-01-14T11:03:00Z</dcterms:modified>
</cp:coreProperties>
</file>