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3AF5A5" w14:textId="77777777" w:rsidR="00C21117" w:rsidRPr="00B85CF9" w:rsidRDefault="00C21117" w:rsidP="00C21117">
      <w:pPr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B85CF9">
        <w:rPr>
          <w:rFonts w:asciiTheme="minorHAnsi" w:hAnsiTheme="minorHAnsi" w:cstheme="minorHAnsi"/>
          <w:b/>
          <w:bCs/>
          <w:sz w:val="24"/>
          <w:szCs w:val="24"/>
        </w:rPr>
        <w:t>ИЗВЕЩЕНИЕ О ПРОВЕДЕНИИ АУКЦИОНА В ЭЛЕКТРОННОЙ ФОРМЕ</w:t>
      </w:r>
    </w:p>
    <w:p w14:paraId="2EEE94DB" w14:textId="77777777" w:rsidR="00C21117" w:rsidRPr="00B85CF9" w:rsidRDefault="00C21117" w:rsidP="00C21117">
      <w:pPr>
        <w:rPr>
          <w:rFonts w:asciiTheme="minorHAnsi" w:hAnsiTheme="minorHAnsi" w:cstheme="minorHAnsi"/>
          <w:sz w:val="24"/>
          <w:szCs w:val="24"/>
        </w:rPr>
      </w:pPr>
      <w:r w:rsidRPr="00B85CF9">
        <w:rPr>
          <w:rFonts w:asciiTheme="minorHAnsi" w:hAnsiTheme="minorHAnsi" w:cstheme="minorHAnsi"/>
          <w:b/>
          <w:bCs/>
          <w:sz w:val="24"/>
          <w:szCs w:val="24"/>
        </w:rPr>
        <w:t>ООО «ЗЕВС»</w:t>
      </w:r>
      <w:r w:rsidRPr="00B85CF9">
        <w:rPr>
          <w:rFonts w:asciiTheme="minorHAnsi" w:hAnsiTheme="minorHAnsi" w:cstheme="minorHAnsi"/>
          <w:sz w:val="24"/>
          <w:szCs w:val="24"/>
        </w:rPr>
        <w:t xml:space="preserve">, действующее на основании </w:t>
      </w:r>
      <w:r w:rsidRPr="00B85CF9">
        <w:rPr>
          <w:rFonts w:asciiTheme="minorHAnsi" w:hAnsiTheme="minorHAnsi" w:cstheme="minorHAnsi"/>
          <w:b/>
          <w:bCs/>
          <w:sz w:val="24"/>
          <w:szCs w:val="24"/>
        </w:rPr>
        <w:t xml:space="preserve">Государственного контракта №100256319125100003 от 15.01.2025 от имени МТУ Росимущества в Тамбовской и Липецкой областях </w:t>
      </w:r>
      <w:r w:rsidRPr="00B85CF9">
        <w:rPr>
          <w:rFonts w:asciiTheme="minorHAnsi" w:hAnsiTheme="minorHAnsi" w:cstheme="minorHAnsi"/>
          <w:sz w:val="24"/>
          <w:szCs w:val="24"/>
        </w:rPr>
        <w:t xml:space="preserve">и являющееся в соответствии с поручениями МТУ Росимущества в Тамбовской и Липецкой областях организатором торгов, сообщает о проведении торгов по продаже арестованного имущества: </w:t>
      </w:r>
    </w:p>
    <w:p w14:paraId="2890BFAD" w14:textId="77777777" w:rsidR="00B03B95" w:rsidRPr="00B85CF9" w:rsidRDefault="00B03B95" w:rsidP="00B03B95">
      <w:pPr>
        <w:pStyle w:val="afa"/>
        <w:numPr>
          <w:ilvl w:val="0"/>
          <w:numId w:val="14"/>
        </w:numPr>
        <w:ind w:left="284" w:hanging="284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B85CF9">
        <w:rPr>
          <w:rFonts w:asciiTheme="minorHAnsi" w:hAnsiTheme="minorHAnsi" w:cstheme="minorHAnsi"/>
          <w:color w:val="000000"/>
          <w:sz w:val="24"/>
          <w:szCs w:val="24"/>
        </w:rPr>
        <w:t>(</w:t>
      </w:r>
      <w:r w:rsidRPr="00B85CF9">
        <w:rPr>
          <w:rFonts w:asciiTheme="minorHAnsi" w:hAnsiTheme="minorHAnsi" w:cstheme="minorHAnsi"/>
          <w:noProof/>
          <w:color w:val="000000"/>
          <w:sz w:val="24"/>
          <w:szCs w:val="24"/>
        </w:rPr>
        <w:t>повторные</w:t>
      </w:r>
      <w:r w:rsidRPr="00B85CF9">
        <w:rPr>
          <w:rFonts w:asciiTheme="minorHAnsi" w:hAnsiTheme="minorHAnsi" w:cstheme="minorHAnsi"/>
          <w:color w:val="000000"/>
          <w:sz w:val="24"/>
          <w:szCs w:val="24"/>
        </w:rPr>
        <w:t xml:space="preserve">) </w:t>
      </w:r>
      <w:r w:rsidRPr="00B85CF9">
        <w:rPr>
          <w:rFonts w:asciiTheme="minorHAnsi" w:hAnsiTheme="minorHAnsi" w:cstheme="minorHAnsi"/>
          <w:noProof/>
          <w:color w:val="000000"/>
          <w:sz w:val="24"/>
          <w:szCs w:val="24"/>
        </w:rPr>
        <w:t>автомобиль Ниссан Навара, 2012 г.в., г/н Н220МЕ68, VIN VSKCVND40U0497215</w:t>
      </w:r>
      <w:r w:rsidRPr="00B85CF9">
        <w:rPr>
          <w:rFonts w:asciiTheme="minorHAnsi" w:hAnsiTheme="minorHAnsi" w:cstheme="minorHAnsi"/>
          <w:color w:val="000000"/>
          <w:sz w:val="24"/>
          <w:szCs w:val="24"/>
        </w:rPr>
        <w:t xml:space="preserve">, должник </w:t>
      </w:r>
      <w:r w:rsidRPr="00B85CF9">
        <w:rPr>
          <w:rFonts w:asciiTheme="minorHAnsi" w:hAnsiTheme="minorHAnsi" w:cstheme="minorHAnsi"/>
          <w:noProof/>
          <w:color w:val="000000"/>
          <w:sz w:val="24"/>
          <w:szCs w:val="24"/>
        </w:rPr>
        <w:t>Чернышова Е.В.</w:t>
      </w:r>
      <w:r w:rsidRPr="00B85CF9">
        <w:rPr>
          <w:rFonts w:asciiTheme="minorHAnsi" w:hAnsiTheme="minorHAnsi" w:cstheme="minorHAnsi"/>
          <w:color w:val="000000"/>
          <w:sz w:val="24"/>
          <w:szCs w:val="24"/>
        </w:rPr>
        <w:t xml:space="preserve"> (Поручение МТУ Росимущества </w:t>
      </w:r>
      <w:r w:rsidRPr="00B85CF9">
        <w:rPr>
          <w:rFonts w:asciiTheme="minorHAnsi" w:hAnsiTheme="minorHAnsi" w:cstheme="minorHAnsi"/>
          <w:sz w:val="24"/>
          <w:szCs w:val="24"/>
        </w:rPr>
        <w:t xml:space="preserve">в Тамбовской и Липецкой областях </w:t>
      </w:r>
      <w:r w:rsidRPr="00B85CF9">
        <w:rPr>
          <w:rFonts w:asciiTheme="minorHAnsi" w:hAnsiTheme="minorHAnsi" w:cstheme="minorHAnsi"/>
          <w:color w:val="000000"/>
          <w:sz w:val="24"/>
          <w:szCs w:val="24"/>
        </w:rPr>
        <w:t xml:space="preserve">№ </w:t>
      </w:r>
      <w:r w:rsidRPr="00B85CF9">
        <w:rPr>
          <w:rFonts w:asciiTheme="minorHAnsi" w:hAnsiTheme="minorHAnsi" w:cstheme="minorHAnsi"/>
          <w:noProof/>
          <w:color w:val="000000"/>
          <w:sz w:val="24"/>
          <w:szCs w:val="24"/>
        </w:rPr>
        <w:t>8581</w:t>
      </w:r>
      <w:r w:rsidRPr="00B85CF9">
        <w:rPr>
          <w:rFonts w:asciiTheme="minorHAnsi" w:hAnsiTheme="minorHAnsi" w:cstheme="minorHAnsi"/>
          <w:color w:val="000000"/>
          <w:sz w:val="24"/>
          <w:szCs w:val="24"/>
        </w:rPr>
        <w:t xml:space="preserve"> от </w:t>
      </w:r>
      <w:r w:rsidRPr="00B85CF9">
        <w:rPr>
          <w:rFonts w:asciiTheme="minorHAnsi" w:hAnsiTheme="minorHAnsi" w:cstheme="minorHAnsi"/>
          <w:noProof/>
          <w:color w:val="000000"/>
          <w:sz w:val="24"/>
          <w:szCs w:val="24"/>
        </w:rPr>
        <w:t>9/4/2025</w:t>
      </w:r>
      <w:r w:rsidRPr="00B85CF9">
        <w:rPr>
          <w:rFonts w:asciiTheme="minorHAnsi" w:hAnsiTheme="minorHAnsi" w:cstheme="minorHAnsi"/>
          <w:color w:val="000000"/>
          <w:sz w:val="24"/>
          <w:szCs w:val="24"/>
        </w:rPr>
        <w:t xml:space="preserve">) Адрес: Тамбовская область, </w:t>
      </w:r>
      <w:r w:rsidRPr="00B85CF9">
        <w:rPr>
          <w:rFonts w:asciiTheme="minorHAnsi" w:hAnsiTheme="minorHAnsi" w:cstheme="minorHAnsi"/>
          <w:noProof/>
          <w:color w:val="000000"/>
          <w:sz w:val="24"/>
          <w:szCs w:val="24"/>
        </w:rPr>
        <w:t>Токаревский р-н, д. Розановка, ул. Заречная, д. 42</w:t>
      </w:r>
      <w:r w:rsidRPr="00B85CF9">
        <w:rPr>
          <w:rFonts w:asciiTheme="minorHAnsi" w:hAnsiTheme="minorHAnsi" w:cstheme="minorHAnsi"/>
          <w:color w:val="000000"/>
          <w:sz w:val="24"/>
          <w:szCs w:val="24"/>
        </w:rPr>
        <w:t xml:space="preserve">. Минимальная начальная цена </w:t>
      </w:r>
      <w:r w:rsidRPr="00B85CF9">
        <w:rPr>
          <w:rFonts w:asciiTheme="minorHAnsi" w:hAnsiTheme="minorHAnsi" w:cstheme="minorHAnsi"/>
          <w:noProof/>
          <w:color w:val="000000"/>
          <w:sz w:val="24"/>
          <w:szCs w:val="24"/>
        </w:rPr>
        <w:t>812 090</w:t>
      </w:r>
      <w:r w:rsidRPr="00B85CF9">
        <w:rPr>
          <w:rFonts w:asciiTheme="minorHAnsi" w:hAnsiTheme="minorHAnsi" w:cstheme="minorHAnsi"/>
          <w:color w:val="000000"/>
          <w:sz w:val="24"/>
          <w:szCs w:val="24"/>
        </w:rPr>
        <w:t xml:space="preserve"> рублей. Сумма задатка </w:t>
      </w:r>
      <w:r w:rsidRPr="00B85CF9">
        <w:rPr>
          <w:rFonts w:asciiTheme="minorHAnsi" w:hAnsiTheme="minorHAnsi" w:cstheme="minorHAnsi"/>
          <w:noProof/>
          <w:color w:val="000000"/>
          <w:sz w:val="24"/>
          <w:szCs w:val="24"/>
        </w:rPr>
        <w:t>121 814</w:t>
      </w:r>
      <w:r w:rsidRPr="00B85CF9">
        <w:rPr>
          <w:rFonts w:asciiTheme="minorHAnsi" w:hAnsiTheme="minorHAnsi" w:cstheme="minorHAnsi"/>
          <w:color w:val="000000"/>
          <w:sz w:val="24"/>
          <w:szCs w:val="24"/>
        </w:rPr>
        <w:t xml:space="preserve"> рублей.</w:t>
      </w:r>
    </w:p>
    <w:p w14:paraId="5416069F" w14:textId="77777777" w:rsidR="00B03B95" w:rsidRPr="00B85CF9" w:rsidRDefault="00B03B95" w:rsidP="00B03B95">
      <w:pPr>
        <w:pStyle w:val="afa"/>
        <w:numPr>
          <w:ilvl w:val="0"/>
          <w:numId w:val="14"/>
        </w:numPr>
        <w:ind w:left="284" w:hanging="284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B85CF9">
        <w:rPr>
          <w:rFonts w:asciiTheme="minorHAnsi" w:hAnsiTheme="minorHAnsi" w:cstheme="minorHAnsi"/>
          <w:color w:val="000000"/>
          <w:sz w:val="24"/>
          <w:szCs w:val="24"/>
        </w:rPr>
        <w:t>(</w:t>
      </w:r>
      <w:r w:rsidRPr="00B85CF9">
        <w:rPr>
          <w:rFonts w:asciiTheme="minorHAnsi" w:hAnsiTheme="minorHAnsi" w:cstheme="minorHAnsi"/>
          <w:noProof/>
          <w:color w:val="000000"/>
          <w:sz w:val="24"/>
          <w:szCs w:val="24"/>
        </w:rPr>
        <w:t>повторные</w:t>
      </w:r>
      <w:r w:rsidRPr="00B85CF9">
        <w:rPr>
          <w:rFonts w:asciiTheme="minorHAnsi" w:hAnsiTheme="minorHAnsi" w:cstheme="minorHAnsi"/>
          <w:color w:val="000000"/>
          <w:sz w:val="24"/>
          <w:szCs w:val="24"/>
        </w:rPr>
        <w:t xml:space="preserve">) </w:t>
      </w:r>
      <w:r w:rsidRPr="00B85CF9">
        <w:rPr>
          <w:rFonts w:asciiTheme="minorHAnsi" w:hAnsiTheme="minorHAnsi" w:cstheme="minorHAnsi"/>
          <w:noProof/>
          <w:color w:val="000000"/>
          <w:sz w:val="24"/>
          <w:szCs w:val="24"/>
        </w:rPr>
        <w:t>автомобиль Лексус НХ200Т, 2016 г.в., г/н Н252УК68, VIN JTJBARBZ0020667</w:t>
      </w:r>
      <w:r w:rsidRPr="00B85CF9">
        <w:rPr>
          <w:rFonts w:asciiTheme="minorHAnsi" w:hAnsiTheme="minorHAnsi" w:cstheme="minorHAnsi"/>
          <w:color w:val="000000"/>
          <w:sz w:val="24"/>
          <w:szCs w:val="24"/>
        </w:rPr>
        <w:t xml:space="preserve">, должник </w:t>
      </w:r>
      <w:r w:rsidRPr="00B85CF9">
        <w:rPr>
          <w:rFonts w:asciiTheme="minorHAnsi" w:hAnsiTheme="minorHAnsi" w:cstheme="minorHAnsi"/>
          <w:noProof/>
          <w:color w:val="000000"/>
          <w:sz w:val="24"/>
          <w:szCs w:val="24"/>
        </w:rPr>
        <w:t>Данилова И.В.</w:t>
      </w:r>
      <w:r w:rsidRPr="00B85CF9">
        <w:rPr>
          <w:rFonts w:asciiTheme="minorHAnsi" w:hAnsiTheme="minorHAnsi" w:cstheme="minorHAnsi"/>
          <w:color w:val="000000"/>
          <w:sz w:val="24"/>
          <w:szCs w:val="24"/>
        </w:rPr>
        <w:t xml:space="preserve"> (Поручение МТУ Росимущества </w:t>
      </w:r>
      <w:r w:rsidRPr="00B85CF9">
        <w:rPr>
          <w:rFonts w:asciiTheme="minorHAnsi" w:hAnsiTheme="minorHAnsi" w:cstheme="minorHAnsi"/>
          <w:sz w:val="24"/>
          <w:szCs w:val="24"/>
        </w:rPr>
        <w:t xml:space="preserve">в Тамбовской и Липецкой областях </w:t>
      </w:r>
      <w:r w:rsidRPr="00B85CF9">
        <w:rPr>
          <w:rFonts w:asciiTheme="minorHAnsi" w:hAnsiTheme="minorHAnsi" w:cstheme="minorHAnsi"/>
          <w:color w:val="000000"/>
          <w:sz w:val="24"/>
          <w:szCs w:val="24"/>
        </w:rPr>
        <w:t xml:space="preserve">№ </w:t>
      </w:r>
      <w:r w:rsidRPr="00B85CF9">
        <w:rPr>
          <w:rFonts w:asciiTheme="minorHAnsi" w:hAnsiTheme="minorHAnsi" w:cstheme="minorHAnsi"/>
          <w:noProof/>
          <w:color w:val="000000"/>
          <w:sz w:val="24"/>
          <w:szCs w:val="24"/>
        </w:rPr>
        <w:t>9277</w:t>
      </w:r>
      <w:r w:rsidRPr="00B85CF9">
        <w:rPr>
          <w:rFonts w:asciiTheme="minorHAnsi" w:hAnsiTheme="minorHAnsi" w:cstheme="minorHAnsi"/>
          <w:color w:val="000000"/>
          <w:sz w:val="24"/>
          <w:szCs w:val="24"/>
        </w:rPr>
        <w:t xml:space="preserve"> от </w:t>
      </w:r>
      <w:r w:rsidRPr="00B85CF9">
        <w:rPr>
          <w:rFonts w:asciiTheme="minorHAnsi" w:hAnsiTheme="minorHAnsi" w:cstheme="minorHAnsi"/>
          <w:noProof/>
          <w:color w:val="000000"/>
          <w:sz w:val="24"/>
          <w:szCs w:val="24"/>
        </w:rPr>
        <w:t>9/26/2025</w:t>
      </w:r>
      <w:r w:rsidRPr="00B85CF9">
        <w:rPr>
          <w:rFonts w:asciiTheme="minorHAnsi" w:hAnsiTheme="minorHAnsi" w:cstheme="minorHAnsi"/>
          <w:color w:val="000000"/>
          <w:sz w:val="24"/>
          <w:szCs w:val="24"/>
        </w:rPr>
        <w:t xml:space="preserve">) Адрес: Тамбовская область, </w:t>
      </w:r>
      <w:r w:rsidRPr="00B85CF9">
        <w:rPr>
          <w:rFonts w:asciiTheme="minorHAnsi" w:hAnsiTheme="minorHAnsi" w:cstheme="minorHAnsi"/>
          <w:noProof/>
          <w:color w:val="000000"/>
          <w:sz w:val="24"/>
          <w:szCs w:val="24"/>
        </w:rPr>
        <w:t>Тамбов, ул. Набережная 74к1</w:t>
      </w:r>
      <w:r w:rsidRPr="00B85CF9">
        <w:rPr>
          <w:rFonts w:asciiTheme="minorHAnsi" w:hAnsiTheme="minorHAnsi" w:cstheme="minorHAnsi"/>
          <w:color w:val="000000"/>
          <w:sz w:val="24"/>
          <w:szCs w:val="24"/>
        </w:rPr>
        <w:t xml:space="preserve">. Минимальная начальная цена </w:t>
      </w:r>
      <w:r w:rsidRPr="00B85CF9">
        <w:rPr>
          <w:rFonts w:asciiTheme="minorHAnsi" w:hAnsiTheme="minorHAnsi" w:cstheme="minorHAnsi"/>
          <w:noProof/>
          <w:color w:val="000000"/>
          <w:sz w:val="24"/>
          <w:szCs w:val="24"/>
        </w:rPr>
        <w:t>2 526 370</w:t>
      </w:r>
      <w:r w:rsidRPr="00B85CF9">
        <w:rPr>
          <w:rFonts w:asciiTheme="minorHAnsi" w:hAnsiTheme="minorHAnsi" w:cstheme="minorHAnsi"/>
          <w:color w:val="000000"/>
          <w:sz w:val="24"/>
          <w:szCs w:val="24"/>
        </w:rPr>
        <w:t xml:space="preserve"> рублей. Сумма задатка </w:t>
      </w:r>
      <w:r w:rsidRPr="00B85CF9">
        <w:rPr>
          <w:rFonts w:asciiTheme="minorHAnsi" w:hAnsiTheme="minorHAnsi" w:cstheme="minorHAnsi"/>
          <w:noProof/>
          <w:color w:val="000000"/>
          <w:sz w:val="24"/>
          <w:szCs w:val="24"/>
        </w:rPr>
        <w:t>378 956</w:t>
      </w:r>
      <w:r w:rsidRPr="00B85CF9">
        <w:rPr>
          <w:rFonts w:asciiTheme="minorHAnsi" w:hAnsiTheme="minorHAnsi" w:cstheme="minorHAnsi"/>
          <w:color w:val="000000"/>
          <w:sz w:val="24"/>
          <w:szCs w:val="24"/>
        </w:rPr>
        <w:t xml:space="preserve"> рублей.</w:t>
      </w:r>
    </w:p>
    <w:p w14:paraId="6C08D322" w14:textId="77777777" w:rsidR="00B03B95" w:rsidRPr="00B85CF9" w:rsidRDefault="00B03B95" w:rsidP="00B03B95">
      <w:pPr>
        <w:pStyle w:val="afa"/>
        <w:numPr>
          <w:ilvl w:val="0"/>
          <w:numId w:val="14"/>
        </w:numPr>
        <w:ind w:left="284" w:hanging="284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B85CF9">
        <w:rPr>
          <w:rFonts w:asciiTheme="minorHAnsi" w:hAnsiTheme="minorHAnsi" w:cstheme="minorHAnsi"/>
          <w:color w:val="000000"/>
          <w:sz w:val="24"/>
          <w:szCs w:val="24"/>
        </w:rPr>
        <w:t>(</w:t>
      </w:r>
      <w:r w:rsidRPr="00B85CF9">
        <w:rPr>
          <w:rFonts w:asciiTheme="minorHAnsi" w:hAnsiTheme="minorHAnsi" w:cstheme="minorHAnsi"/>
          <w:noProof/>
          <w:color w:val="000000"/>
          <w:sz w:val="24"/>
          <w:szCs w:val="24"/>
        </w:rPr>
        <w:t>повторные</w:t>
      </w:r>
      <w:r w:rsidRPr="00B85CF9">
        <w:rPr>
          <w:rFonts w:asciiTheme="minorHAnsi" w:hAnsiTheme="minorHAnsi" w:cstheme="minorHAnsi"/>
          <w:color w:val="000000"/>
          <w:sz w:val="24"/>
          <w:szCs w:val="24"/>
        </w:rPr>
        <w:t xml:space="preserve">) </w:t>
      </w:r>
      <w:r w:rsidRPr="00B85CF9">
        <w:rPr>
          <w:rFonts w:asciiTheme="minorHAnsi" w:hAnsiTheme="minorHAnsi" w:cstheme="minorHAnsi"/>
          <w:noProof/>
          <w:color w:val="000000"/>
          <w:sz w:val="24"/>
          <w:szCs w:val="24"/>
        </w:rPr>
        <w:t>автомобиль БКМ-317-01 48101-0000010-02, 2007 г.в., г/н О854НУ68, VIN X0848101B7D000036</w:t>
      </w:r>
      <w:r w:rsidRPr="00B85CF9">
        <w:rPr>
          <w:rFonts w:asciiTheme="minorHAnsi" w:hAnsiTheme="minorHAnsi" w:cstheme="minorHAnsi"/>
          <w:color w:val="000000"/>
          <w:sz w:val="24"/>
          <w:szCs w:val="24"/>
        </w:rPr>
        <w:t xml:space="preserve">, должник </w:t>
      </w:r>
      <w:r w:rsidRPr="00B85CF9">
        <w:rPr>
          <w:rFonts w:asciiTheme="minorHAnsi" w:hAnsiTheme="minorHAnsi" w:cstheme="minorHAnsi"/>
          <w:noProof/>
          <w:color w:val="000000"/>
          <w:sz w:val="24"/>
          <w:szCs w:val="24"/>
        </w:rPr>
        <w:t>ООО Котовсктрансавто</w:t>
      </w:r>
      <w:r w:rsidRPr="00B85CF9">
        <w:rPr>
          <w:rFonts w:asciiTheme="minorHAnsi" w:hAnsiTheme="minorHAnsi" w:cstheme="minorHAnsi"/>
          <w:color w:val="000000"/>
          <w:sz w:val="24"/>
          <w:szCs w:val="24"/>
        </w:rPr>
        <w:t xml:space="preserve"> (Поручение МТУ Росимущества </w:t>
      </w:r>
      <w:r w:rsidRPr="00B85CF9">
        <w:rPr>
          <w:rFonts w:asciiTheme="minorHAnsi" w:hAnsiTheme="minorHAnsi" w:cstheme="minorHAnsi"/>
          <w:sz w:val="24"/>
          <w:szCs w:val="24"/>
        </w:rPr>
        <w:t xml:space="preserve">в Тамбовской и Липецкой областях </w:t>
      </w:r>
      <w:r w:rsidRPr="00B85CF9">
        <w:rPr>
          <w:rFonts w:asciiTheme="minorHAnsi" w:hAnsiTheme="minorHAnsi" w:cstheme="minorHAnsi"/>
          <w:color w:val="000000"/>
          <w:sz w:val="24"/>
          <w:szCs w:val="24"/>
        </w:rPr>
        <w:t xml:space="preserve">№ </w:t>
      </w:r>
      <w:r w:rsidRPr="00B85CF9">
        <w:rPr>
          <w:rFonts w:asciiTheme="minorHAnsi" w:hAnsiTheme="minorHAnsi" w:cstheme="minorHAnsi"/>
          <w:noProof/>
          <w:color w:val="000000"/>
          <w:sz w:val="24"/>
          <w:szCs w:val="24"/>
        </w:rPr>
        <w:t>9290</w:t>
      </w:r>
      <w:r w:rsidRPr="00B85CF9">
        <w:rPr>
          <w:rFonts w:asciiTheme="minorHAnsi" w:hAnsiTheme="minorHAnsi" w:cstheme="minorHAnsi"/>
          <w:color w:val="000000"/>
          <w:sz w:val="24"/>
          <w:szCs w:val="24"/>
        </w:rPr>
        <w:t xml:space="preserve"> от </w:t>
      </w:r>
      <w:r w:rsidRPr="00B85CF9">
        <w:rPr>
          <w:rFonts w:asciiTheme="minorHAnsi" w:hAnsiTheme="minorHAnsi" w:cstheme="minorHAnsi"/>
          <w:noProof/>
          <w:color w:val="000000"/>
          <w:sz w:val="24"/>
          <w:szCs w:val="24"/>
        </w:rPr>
        <w:t>9/26/2025</w:t>
      </w:r>
      <w:r w:rsidRPr="00B85CF9">
        <w:rPr>
          <w:rFonts w:asciiTheme="minorHAnsi" w:hAnsiTheme="minorHAnsi" w:cstheme="minorHAnsi"/>
          <w:color w:val="000000"/>
          <w:sz w:val="24"/>
          <w:szCs w:val="24"/>
        </w:rPr>
        <w:t xml:space="preserve">) Адрес: Тамбовская область, </w:t>
      </w:r>
      <w:r w:rsidRPr="00B85CF9">
        <w:rPr>
          <w:rFonts w:asciiTheme="minorHAnsi" w:hAnsiTheme="minorHAnsi" w:cstheme="minorHAnsi"/>
          <w:noProof/>
          <w:color w:val="000000"/>
          <w:sz w:val="24"/>
          <w:szCs w:val="24"/>
        </w:rPr>
        <w:t>Котовск, ул. Южная, д. 4</w:t>
      </w:r>
      <w:r w:rsidRPr="00B85CF9">
        <w:rPr>
          <w:rFonts w:asciiTheme="minorHAnsi" w:hAnsiTheme="minorHAnsi" w:cstheme="minorHAnsi"/>
          <w:color w:val="000000"/>
          <w:sz w:val="24"/>
          <w:szCs w:val="24"/>
        </w:rPr>
        <w:t xml:space="preserve">. Минимальная начальная цена </w:t>
      </w:r>
      <w:r w:rsidRPr="00B85CF9">
        <w:rPr>
          <w:rFonts w:asciiTheme="minorHAnsi" w:hAnsiTheme="minorHAnsi" w:cstheme="minorHAnsi"/>
          <w:noProof/>
          <w:color w:val="000000"/>
          <w:sz w:val="24"/>
          <w:szCs w:val="24"/>
        </w:rPr>
        <w:t>538 900</w:t>
      </w:r>
      <w:r w:rsidRPr="00B85CF9">
        <w:rPr>
          <w:rFonts w:asciiTheme="minorHAnsi" w:hAnsiTheme="minorHAnsi" w:cstheme="minorHAnsi"/>
          <w:color w:val="000000"/>
          <w:sz w:val="24"/>
          <w:szCs w:val="24"/>
        </w:rPr>
        <w:t xml:space="preserve"> рублей. Сумма задатка </w:t>
      </w:r>
      <w:r w:rsidRPr="00B85CF9">
        <w:rPr>
          <w:rFonts w:asciiTheme="minorHAnsi" w:hAnsiTheme="minorHAnsi" w:cstheme="minorHAnsi"/>
          <w:noProof/>
          <w:color w:val="000000"/>
          <w:sz w:val="24"/>
          <w:szCs w:val="24"/>
        </w:rPr>
        <w:t>80 835</w:t>
      </w:r>
      <w:r w:rsidRPr="00B85CF9">
        <w:rPr>
          <w:rFonts w:asciiTheme="minorHAnsi" w:hAnsiTheme="minorHAnsi" w:cstheme="minorHAnsi"/>
          <w:color w:val="000000"/>
          <w:sz w:val="24"/>
          <w:szCs w:val="24"/>
        </w:rPr>
        <w:t xml:space="preserve"> рублей.</w:t>
      </w:r>
    </w:p>
    <w:p w14:paraId="2998A33C" w14:textId="77777777" w:rsidR="00B03B95" w:rsidRPr="00B85CF9" w:rsidRDefault="00B03B95" w:rsidP="00B03B95">
      <w:pPr>
        <w:pStyle w:val="afa"/>
        <w:numPr>
          <w:ilvl w:val="0"/>
          <w:numId w:val="14"/>
        </w:numPr>
        <w:ind w:left="284" w:hanging="284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B85CF9">
        <w:rPr>
          <w:rFonts w:asciiTheme="minorHAnsi" w:hAnsiTheme="minorHAnsi" w:cstheme="minorHAnsi"/>
          <w:color w:val="000000"/>
          <w:sz w:val="24"/>
          <w:szCs w:val="24"/>
        </w:rPr>
        <w:t>(</w:t>
      </w:r>
      <w:r w:rsidRPr="00B85CF9">
        <w:rPr>
          <w:rFonts w:asciiTheme="minorHAnsi" w:hAnsiTheme="minorHAnsi" w:cstheme="minorHAnsi"/>
          <w:noProof/>
          <w:color w:val="000000"/>
          <w:sz w:val="24"/>
          <w:szCs w:val="24"/>
        </w:rPr>
        <w:t>повторные</w:t>
      </w:r>
      <w:r w:rsidRPr="00B85CF9">
        <w:rPr>
          <w:rFonts w:asciiTheme="minorHAnsi" w:hAnsiTheme="minorHAnsi" w:cstheme="minorHAnsi"/>
          <w:color w:val="000000"/>
          <w:sz w:val="24"/>
          <w:szCs w:val="24"/>
        </w:rPr>
        <w:t xml:space="preserve">) </w:t>
      </w:r>
      <w:r w:rsidRPr="00B85CF9">
        <w:rPr>
          <w:rFonts w:asciiTheme="minorHAnsi" w:hAnsiTheme="minorHAnsi" w:cstheme="minorHAnsi"/>
          <w:noProof/>
          <w:color w:val="000000"/>
          <w:sz w:val="24"/>
          <w:szCs w:val="24"/>
        </w:rPr>
        <w:t>1/4 доли земельного участка площадью  233 400 кв.м., к/н 68:15:0000000:1439</w:t>
      </w:r>
      <w:r w:rsidRPr="00B85CF9">
        <w:rPr>
          <w:rFonts w:asciiTheme="minorHAnsi" w:hAnsiTheme="minorHAnsi" w:cstheme="minorHAnsi"/>
          <w:color w:val="000000"/>
          <w:sz w:val="24"/>
          <w:szCs w:val="24"/>
        </w:rPr>
        <w:t xml:space="preserve">, должник </w:t>
      </w:r>
      <w:r w:rsidRPr="00B85CF9">
        <w:rPr>
          <w:rFonts w:asciiTheme="minorHAnsi" w:hAnsiTheme="minorHAnsi" w:cstheme="minorHAnsi"/>
          <w:noProof/>
          <w:color w:val="000000"/>
          <w:sz w:val="24"/>
          <w:szCs w:val="24"/>
        </w:rPr>
        <w:t>ООО Велес</w:t>
      </w:r>
      <w:r w:rsidRPr="00B85CF9">
        <w:rPr>
          <w:rFonts w:asciiTheme="minorHAnsi" w:hAnsiTheme="minorHAnsi" w:cstheme="minorHAnsi"/>
          <w:color w:val="000000"/>
          <w:sz w:val="24"/>
          <w:szCs w:val="24"/>
        </w:rPr>
        <w:t xml:space="preserve"> (Поручение МТУ Росимущества </w:t>
      </w:r>
      <w:r w:rsidRPr="00B85CF9">
        <w:rPr>
          <w:rFonts w:asciiTheme="minorHAnsi" w:hAnsiTheme="minorHAnsi" w:cstheme="minorHAnsi"/>
          <w:sz w:val="24"/>
          <w:szCs w:val="24"/>
        </w:rPr>
        <w:t xml:space="preserve">в Тамбовской и Липецкой областях </w:t>
      </w:r>
      <w:r w:rsidRPr="00B85CF9">
        <w:rPr>
          <w:rFonts w:asciiTheme="minorHAnsi" w:hAnsiTheme="minorHAnsi" w:cstheme="minorHAnsi"/>
          <w:color w:val="000000"/>
          <w:sz w:val="24"/>
          <w:szCs w:val="24"/>
        </w:rPr>
        <w:t xml:space="preserve">№ </w:t>
      </w:r>
      <w:r w:rsidRPr="00B85CF9">
        <w:rPr>
          <w:rFonts w:asciiTheme="minorHAnsi" w:hAnsiTheme="minorHAnsi" w:cstheme="minorHAnsi"/>
          <w:noProof/>
          <w:color w:val="000000"/>
          <w:sz w:val="24"/>
          <w:szCs w:val="24"/>
        </w:rPr>
        <w:t>9760</w:t>
      </w:r>
      <w:r w:rsidRPr="00B85CF9">
        <w:rPr>
          <w:rFonts w:asciiTheme="minorHAnsi" w:hAnsiTheme="minorHAnsi" w:cstheme="minorHAnsi"/>
          <w:color w:val="000000"/>
          <w:sz w:val="24"/>
          <w:szCs w:val="24"/>
        </w:rPr>
        <w:t xml:space="preserve"> от </w:t>
      </w:r>
      <w:r w:rsidRPr="00B85CF9">
        <w:rPr>
          <w:rFonts w:asciiTheme="minorHAnsi" w:hAnsiTheme="minorHAnsi" w:cstheme="minorHAnsi"/>
          <w:noProof/>
          <w:color w:val="000000"/>
          <w:sz w:val="24"/>
          <w:szCs w:val="24"/>
        </w:rPr>
        <w:t>10/9/2025</w:t>
      </w:r>
      <w:r w:rsidRPr="00B85CF9">
        <w:rPr>
          <w:rFonts w:asciiTheme="minorHAnsi" w:hAnsiTheme="minorHAnsi" w:cstheme="minorHAnsi"/>
          <w:color w:val="000000"/>
          <w:sz w:val="24"/>
          <w:szCs w:val="24"/>
        </w:rPr>
        <w:t xml:space="preserve">) Адрес: Тамбовская область, </w:t>
      </w:r>
      <w:r w:rsidRPr="00B85CF9">
        <w:rPr>
          <w:rFonts w:asciiTheme="minorHAnsi" w:hAnsiTheme="minorHAnsi" w:cstheme="minorHAnsi"/>
          <w:noProof/>
          <w:color w:val="000000"/>
          <w:sz w:val="24"/>
          <w:szCs w:val="24"/>
        </w:rPr>
        <w:t>Рассказовский р-н, в границах СХПК Волна революции</w:t>
      </w:r>
      <w:r w:rsidRPr="00B85CF9">
        <w:rPr>
          <w:rFonts w:asciiTheme="minorHAnsi" w:hAnsiTheme="minorHAnsi" w:cstheme="minorHAnsi"/>
          <w:color w:val="000000"/>
          <w:sz w:val="24"/>
          <w:szCs w:val="24"/>
        </w:rPr>
        <w:t xml:space="preserve">. Минимальная начальная цена </w:t>
      </w:r>
      <w:r w:rsidRPr="00B85CF9">
        <w:rPr>
          <w:rFonts w:asciiTheme="minorHAnsi" w:hAnsiTheme="minorHAnsi" w:cstheme="minorHAnsi"/>
          <w:noProof/>
          <w:color w:val="000000"/>
          <w:sz w:val="24"/>
          <w:szCs w:val="24"/>
        </w:rPr>
        <w:t>510 850</w:t>
      </w:r>
      <w:r w:rsidRPr="00B85CF9">
        <w:rPr>
          <w:rFonts w:asciiTheme="minorHAnsi" w:hAnsiTheme="minorHAnsi" w:cstheme="minorHAnsi"/>
          <w:color w:val="000000"/>
          <w:sz w:val="24"/>
          <w:szCs w:val="24"/>
        </w:rPr>
        <w:t xml:space="preserve"> рублей. Сумма задатка </w:t>
      </w:r>
      <w:r w:rsidRPr="00B85CF9">
        <w:rPr>
          <w:rFonts w:asciiTheme="minorHAnsi" w:hAnsiTheme="minorHAnsi" w:cstheme="minorHAnsi"/>
          <w:noProof/>
          <w:color w:val="000000"/>
          <w:sz w:val="24"/>
          <w:szCs w:val="24"/>
        </w:rPr>
        <w:t>76 628</w:t>
      </w:r>
      <w:r w:rsidRPr="00B85CF9">
        <w:rPr>
          <w:rFonts w:asciiTheme="minorHAnsi" w:hAnsiTheme="minorHAnsi" w:cstheme="minorHAnsi"/>
          <w:color w:val="000000"/>
          <w:sz w:val="24"/>
          <w:szCs w:val="24"/>
        </w:rPr>
        <w:t xml:space="preserve"> рублей.</w:t>
      </w:r>
    </w:p>
    <w:p w14:paraId="5FBAED37" w14:textId="77777777" w:rsidR="00B03B95" w:rsidRPr="00B85CF9" w:rsidRDefault="00B03B95" w:rsidP="00B03B95">
      <w:pPr>
        <w:pStyle w:val="afa"/>
        <w:numPr>
          <w:ilvl w:val="0"/>
          <w:numId w:val="14"/>
        </w:numPr>
        <w:ind w:left="284" w:hanging="284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B85CF9">
        <w:rPr>
          <w:rFonts w:asciiTheme="minorHAnsi" w:hAnsiTheme="minorHAnsi" w:cstheme="minorHAnsi"/>
          <w:color w:val="000000"/>
          <w:sz w:val="24"/>
          <w:szCs w:val="24"/>
        </w:rPr>
        <w:t>(</w:t>
      </w:r>
      <w:r w:rsidRPr="00B85CF9">
        <w:rPr>
          <w:rFonts w:asciiTheme="minorHAnsi" w:hAnsiTheme="minorHAnsi" w:cstheme="minorHAnsi"/>
          <w:noProof/>
          <w:color w:val="000000"/>
          <w:sz w:val="24"/>
          <w:szCs w:val="24"/>
        </w:rPr>
        <w:t>повторные</w:t>
      </w:r>
      <w:r w:rsidRPr="00B85CF9">
        <w:rPr>
          <w:rFonts w:asciiTheme="minorHAnsi" w:hAnsiTheme="minorHAnsi" w:cstheme="minorHAnsi"/>
          <w:color w:val="000000"/>
          <w:sz w:val="24"/>
          <w:szCs w:val="24"/>
        </w:rPr>
        <w:t xml:space="preserve">) </w:t>
      </w:r>
      <w:r w:rsidRPr="00B85CF9">
        <w:rPr>
          <w:rFonts w:asciiTheme="minorHAnsi" w:hAnsiTheme="minorHAnsi" w:cstheme="minorHAnsi"/>
          <w:noProof/>
          <w:color w:val="000000"/>
          <w:sz w:val="24"/>
          <w:szCs w:val="24"/>
        </w:rPr>
        <w:t>автомобиль Хёндэ Туксон, 2008 г.в., г/н С146АН68, VIN КМНJN81BP8U866899</w:t>
      </w:r>
      <w:r w:rsidRPr="00B85CF9">
        <w:rPr>
          <w:rFonts w:asciiTheme="minorHAnsi" w:hAnsiTheme="minorHAnsi" w:cstheme="minorHAnsi"/>
          <w:color w:val="000000"/>
          <w:sz w:val="24"/>
          <w:szCs w:val="24"/>
        </w:rPr>
        <w:t xml:space="preserve">, должник </w:t>
      </w:r>
      <w:r w:rsidRPr="00B85CF9">
        <w:rPr>
          <w:rFonts w:asciiTheme="minorHAnsi" w:hAnsiTheme="minorHAnsi" w:cstheme="minorHAnsi"/>
          <w:noProof/>
          <w:color w:val="000000"/>
          <w:sz w:val="24"/>
          <w:szCs w:val="24"/>
        </w:rPr>
        <w:t>Савенков А.А.</w:t>
      </w:r>
      <w:r w:rsidRPr="00B85CF9">
        <w:rPr>
          <w:rFonts w:asciiTheme="minorHAnsi" w:hAnsiTheme="minorHAnsi" w:cstheme="minorHAnsi"/>
          <w:color w:val="000000"/>
          <w:sz w:val="24"/>
          <w:szCs w:val="24"/>
        </w:rPr>
        <w:t xml:space="preserve"> (Поручение МТУ Росимущества </w:t>
      </w:r>
      <w:r w:rsidRPr="00B85CF9">
        <w:rPr>
          <w:rFonts w:asciiTheme="minorHAnsi" w:hAnsiTheme="minorHAnsi" w:cstheme="minorHAnsi"/>
          <w:sz w:val="24"/>
          <w:szCs w:val="24"/>
        </w:rPr>
        <w:t xml:space="preserve">в Тамбовской и Липецкой областях </w:t>
      </w:r>
      <w:r w:rsidRPr="00B85CF9">
        <w:rPr>
          <w:rFonts w:asciiTheme="minorHAnsi" w:hAnsiTheme="minorHAnsi" w:cstheme="minorHAnsi"/>
          <w:color w:val="000000"/>
          <w:sz w:val="24"/>
          <w:szCs w:val="24"/>
        </w:rPr>
        <w:t xml:space="preserve">№ </w:t>
      </w:r>
      <w:r w:rsidRPr="00B85CF9">
        <w:rPr>
          <w:rFonts w:asciiTheme="minorHAnsi" w:hAnsiTheme="minorHAnsi" w:cstheme="minorHAnsi"/>
          <w:noProof/>
          <w:color w:val="000000"/>
          <w:sz w:val="24"/>
          <w:szCs w:val="24"/>
        </w:rPr>
        <w:t>9945</w:t>
      </w:r>
      <w:r w:rsidRPr="00B85CF9">
        <w:rPr>
          <w:rFonts w:asciiTheme="minorHAnsi" w:hAnsiTheme="minorHAnsi" w:cstheme="minorHAnsi"/>
          <w:color w:val="000000"/>
          <w:sz w:val="24"/>
          <w:szCs w:val="24"/>
        </w:rPr>
        <w:t xml:space="preserve"> от </w:t>
      </w:r>
      <w:r w:rsidRPr="00B85CF9">
        <w:rPr>
          <w:rFonts w:asciiTheme="minorHAnsi" w:hAnsiTheme="minorHAnsi" w:cstheme="minorHAnsi"/>
          <w:noProof/>
          <w:color w:val="000000"/>
          <w:sz w:val="24"/>
          <w:szCs w:val="24"/>
        </w:rPr>
        <w:t>10/15/2025</w:t>
      </w:r>
      <w:r w:rsidRPr="00B85CF9">
        <w:rPr>
          <w:rFonts w:asciiTheme="minorHAnsi" w:hAnsiTheme="minorHAnsi" w:cstheme="minorHAnsi"/>
          <w:color w:val="000000"/>
          <w:sz w:val="24"/>
          <w:szCs w:val="24"/>
        </w:rPr>
        <w:t xml:space="preserve">) Адрес: Тамбовская область, </w:t>
      </w:r>
      <w:r w:rsidRPr="00B85CF9">
        <w:rPr>
          <w:rFonts w:asciiTheme="minorHAnsi" w:hAnsiTheme="minorHAnsi" w:cstheme="minorHAnsi"/>
          <w:noProof/>
          <w:color w:val="000000"/>
          <w:sz w:val="24"/>
          <w:szCs w:val="24"/>
        </w:rPr>
        <w:t>Петровский р-н, с. Петровское, ул. Мичурина, д. 2</w:t>
      </w:r>
      <w:r w:rsidRPr="00B85CF9">
        <w:rPr>
          <w:rFonts w:asciiTheme="minorHAnsi" w:hAnsiTheme="minorHAnsi" w:cstheme="minorHAnsi"/>
          <w:color w:val="000000"/>
          <w:sz w:val="24"/>
          <w:szCs w:val="24"/>
        </w:rPr>
        <w:t xml:space="preserve">. Минимальная начальная цена </w:t>
      </w:r>
      <w:r w:rsidRPr="00B85CF9">
        <w:rPr>
          <w:rFonts w:asciiTheme="minorHAnsi" w:hAnsiTheme="minorHAnsi" w:cstheme="minorHAnsi"/>
          <w:noProof/>
          <w:color w:val="000000"/>
          <w:sz w:val="24"/>
          <w:szCs w:val="24"/>
        </w:rPr>
        <w:t>465 970</w:t>
      </w:r>
      <w:r w:rsidRPr="00B85CF9">
        <w:rPr>
          <w:rFonts w:asciiTheme="minorHAnsi" w:hAnsiTheme="minorHAnsi" w:cstheme="minorHAnsi"/>
          <w:color w:val="000000"/>
          <w:sz w:val="24"/>
          <w:szCs w:val="24"/>
        </w:rPr>
        <w:t xml:space="preserve"> рублей. Сумма задатка </w:t>
      </w:r>
      <w:r w:rsidRPr="00B85CF9">
        <w:rPr>
          <w:rFonts w:asciiTheme="minorHAnsi" w:hAnsiTheme="minorHAnsi" w:cstheme="minorHAnsi"/>
          <w:noProof/>
          <w:color w:val="000000"/>
          <w:sz w:val="24"/>
          <w:szCs w:val="24"/>
        </w:rPr>
        <w:t>69 896</w:t>
      </w:r>
      <w:r w:rsidRPr="00B85CF9">
        <w:rPr>
          <w:rFonts w:asciiTheme="minorHAnsi" w:hAnsiTheme="minorHAnsi" w:cstheme="minorHAnsi"/>
          <w:color w:val="000000"/>
          <w:sz w:val="24"/>
          <w:szCs w:val="24"/>
        </w:rPr>
        <w:t xml:space="preserve"> рублей.</w:t>
      </w:r>
    </w:p>
    <w:p w14:paraId="212B4E91" w14:textId="77777777" w:rsidR="00B03B95" w:rsidRPr="00B85CF9" w:rsidRDefault="00B03B95" w:rsidP="00B03B95">
      <w:pPr>
        <w:pStyle w:val="afa"/>
        <w:numPr>
          <w:ilvl w:val="0"/>
          <w:numId w:val="14"/>
        </w:numPr>
        <w:ind w:left="284" w:hanging="284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B85CF9">
        <w:rPr>
          <w:rFonts w:asciiTheme="minorHAnsi" w:hAnsiTheme="minorHAnsi" w:cstheme="minorHAnsi"/>
          <w:color w:val="000000"/>
          <w:sz w:val="24"/>
          <w:szCs w:val="24"/>
        </w:rPr>
        <w:t>(</w:t>
      </w:r>
      <w:r w:rsidRPr="00B85CF9">
        <w:rPr>
          <w:rFonts w:asciiTheme="minorHAnsi" w:hAnsiTheme="minorHAnsi" w:cstheme="minorHAnsi"/>
          <w:noProof/>
          <w:color w:val="000000"/>
          <w:sz w:val="24"/>
          <w:szCs w:val="24"/>
        </w:rPr>
        <w:t>повторные</w:t>
      </w:r>
      <w:r w:rsidRPr="00B85CF9">
        <w:rPr>
          <w:rFonts w:asciiTheme="minorHAnsi" w:hAnsiTheme="minorHAnsi" w:cstheme="minorHAnsi"/>
          <w:color w:val="000000"/>
          <w:sz w:val="24"/>
          <w:szCs w:val="24"/>
        </w:rPr>
        <w:t xml:space="preserve">) </w:t>
      </w:r>
      <w:r w:rsidRPr="00B85CF9">
        <w:rPr>
          <w:rFonts w:asciiTheme="minorHAnsi" w:hAnsiTheme="minorHAnsi" w:cstheme="minorHAnsi"/>
          <w:noProof/>
          <w:color w:val="000000"/>
          <w:sz w:val="24"/>
          <w:szCs w:val="24"/>
        </w:rPr>
        <w:t>сооружение – подъездной железнодорожный путь в виде частично сохранившегося фрагмента протяженностью около 19 м, к/н 68:29:0205001:2897</w:t>
      </w:r>
      <w:r w:rsidRPr="00B85CF9">
        <w:rPr>
          <w:rFonts w:asciiTheme="minorHAnsi" w:hAnsiTheme="minorHAnsi" w:cstheme="minorHAnsi"/>
          <w:color w:val="000000"/>
          <w:sz w:val="24"/>
          <w:szCs w:val="24"/>
        </w:rPr>
        <w:t xml:space="preserve">, должник </w:t>
      </w:r>
      <w:r w:rsidRPr="00B85CF9">
        <w:rPr>
          <w:rFonts w:asciiTheme="minorHAnsi" w:hAnsiTheme="minorHAnsi" w:cstheme="minorHAnsi"/>
          <w:noProof/>
          <w:color w:val="000000"/>
          <w:sz w:val="24"/>
          <w:szCs w:val="24"/>
        </w:rPr>
        <w:t>ООО Гамма</w:t>
      </w:r>
      <w:r w:rsidRPr="00B85CF9">
        <w:rPr>
          <w:rFonts w:asciiTheme="minorHAnsi" w:hAnsiTheme="minorHAnsi" w:cstheme="minorHAnsi"/>
          <w:color w:val="000000"/>
          <w:sz w:val="24"/>
          <w:szCs w:val="24"/>
        </w:rPr>
        <w:t xml:space="preserve"> (Поручение МТУ Росимущества </w:t>
      </w:r>
      <w:r w:rsidRPr="00B85CF9">
        <w:rPr>
          <w:rFonts w:asciiTheme="minorHAnsi" w:hAnsiTheme="minorHAnsi" w:cstheme="minorHAnsi"/>
          <w:sz w:val="24"/>
          <w:szCs w:val="24"/>
        </w:rPr>
        <w:t xml:space="preserve">в Тамбовской и Липецкой областях </w:t>
      </w:r>
      <w:r w:rsidRPr="00B85CF9">
        <w:rPr>
          <w:rFonts w:asciiTheme="minorHAnsi" w:hAnsiTheme="minorHAnsi" w:cstheme="minorHAnsi"/>
          <w:color w:val="000000"/>
          <w:sz w:val="24"/>
          <w:szCs w:val="24"/>
        </w:rPr>
        <w:t xml:space="preserve">№ </w:t>
      </w:r>
      <w:r w:rsidRPr="00B85CF9">
        <w:rPr>
          <w:rFonts w:asciiTheme="minorHAnsi" w:hAnsiTheme="minorHAnsi" w:cstheme="minorHAnsi"/>
          <w:noProof/>
          <w:color w:val="000000"/>
          <w:sz w:val="24"/>
          <w:szCs w:val="24"/>
        </w:rPr>
        <w:t>10117</w:t>
      </w:r>
      <w:r w:rsidRPr="00B85CF9">
        <w:rPr>
          <w:rFonts w:asciiTheme="minorHAnsi" w:hAnsiTheme="minorHAnsi" w:cstheme="minorHAnsi"/>
          <w:color w:val="000000"/>
          <w:sz w:val="24"/>
          <w:szCs w:val="24"/>
        </w:rPr>
        <w:t xml:space="preserve"> от </w:t>
      </w:r>
      <w:r w:rsidRPr="00B85CF9">
        <w:rPr>
          <w:rFonts w:asciiTheme="minorHAnsi" w:hAnsiTheme="minorHAnsi" w:cstheme="minorHAnsi"/>
          <w:noProof/>
          <w:color w:val="000000"/>
          <w:sz w:val="24"/>
          <w:szCs w:val="24"/>
        </w:rPr>
        <w:t>10/20/2025</w:t>
      </w:r>
      <w:r w:rsidRPr="00B85CF9">
        <w:rPr>
          <w:rFonts w:asciiTheme="minorHAnsi" w:hAnsiTheme="minorHAnsi" w:cstheme="minorHAnsi"/>
          <w:color w:val="000000"/>
          <w:sz w:val="24"/>
          <w:szCs w:val="24"/>
        </w:rPr>
        <w:t xml:space="preserve">) Адрес: Тамбовская область, </w:t>
      </w:r>
      <w:r w:rsidRPr="00B85CF9">
        <w:rPr>
          <w:rFonts w:asciiTheme="minorHAnsi" w:hAnsiTheme="minorHAnsi" w:cstheme="minorHAnsi"/>
          <w:noProof/>
          <w:color w:val="000000"/>
          <w:sz w:val="24"/>
          <w:szCs w:val="24"/>
        </w:rPr>
        <w:t>Тамбов, пр-д Энергетиков, д. 7</w:t>
      </w:r>
      <w:r w:rsidRPr="00B85CF9">
        <w:rPr>
          <w:rFonts w:asciiTheme="minorHAnsi" w:hAnsiTheme="minorHAnsi" w:cstheme="minorHAnsi"/>
          <w:color w:val="000000"/>
          <w:sz w:val="24"/>
          <w:szCs w:val="24"/>
        </w:rPr>
        <w:t xml:space="preserve">. Минимальная начальная цена </w:t>
      </w:r>
      <w:r w:rsidRPr="00B85CF9">
        <w:rPr>
          <w:rFonts w:asciiTheme="minorHAnsi" w:hAnsiTheme="minorHAnsi" w:cstheme="minorHAnsi"/>
          <w:noProof/>
          <w:color w:val="000000"/>
          <w:sz w:val="24"/>
          <w:szCs w:val="24"/>
        </w:rPr>
        <w:t>909 670</w:t>
      </w:r>
      <w:r w:rsidRPr="00B85CF9">
        <w:rPr>
          <w:rFonts w:asciiTheme="minorHAnsi" w:hAnsiTheme="minorHAnsi" w:cstheme="minorHAnsi"/>
          <w:color w:val="000000"/>
          <w:sz w:val="24"/>
          <w:szCs w:val="24"/>
        </w:rPr>
        <w:t xml:space="preserve"> рублей. Сумма задатка </w:t>
      </w:r>
      <w:r w:rsidRPr="00B85CF9">
        <w:rPr>
          <w:rFonts w:asciiTheme="minorHAnsi" w:hAnsiTheme="minorHAnsi" w:cstheme="minorHAnsi"/>
          <w:noProof/>
          <w:color w:val="000000"/>
          <w:sz w:val="24"/>
          <w:szCs w:val="24"/>
        </w:rPr>
        <w:t>136 451</w:t>
      </w:r>
      <w:r w:rsidRPr="00B85CF9">
        <w:rPr>
          <w:rFonts w:asciiTheme="minorHAnsi" w:hAnsiTheme="minorHAnsi" w:cstheme="minorHAnsi"/>
          <w:color w:val="000000"/>
          <w:sz w:val="24"/>
          <w:szCs w:val="24"/>
        </w:rPr>
        <w:t xml:space="preserve"> рублей.</w:t>
      </w:r>
    </w:p>
    <w:p w14:paraId="1571E69F" w14:textId="77777777" w:rsidR="00B03B95" w:rsidRPr="00B85CF9" w:rsidRDefault="00B03B95" w:rsidP="00B03B95">
      <w:pPr>
        <w:pStyle w:val="afa"/>
        <w:numPr>
          <w:ilvl w:val="0"/>
          <w:numId w:val="14"/>
        </w:numPr>
        <w:ind w:left="284" w:hanging="284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B85CF9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Pr="00B85CF9">
        <w:rPr>
          <w:rFonts w:asciiTheme="minorHAnsi" w:hAnsiTheme="minorHAnsi" w:cstheme="minorHAnsi"/>
          <w:noProof/>
          <w:color w:val="000000"/>
          <w:sz w:val="24"/>
          <w:szCs w:val="24"/>
        </w:rPr>
        <w:t>нежилое здание площадью 945,6 кв.м., к/н 68:11:1101029:105 и земельный участок площадью 3 698 +/- 64 кв.м., к/н 68:11:110138:32</w:t>
      </w:r>
      <w:r w:rsidRPr="00B85CF9">
        <w:rPr>
          <w:rFonts w:asciiTheme="minorHAnsi" w:hAnsiTheme="minorHAnsi" w:cstheme="minorHAnsi"/>
          <w:color w:val="000000"/>
          <w:sz w:val="24"/>
          <w:szCs w:val="24"/>
        </w:rPr>
        <w:t xml:space="preserve">, должник </w:t>
      </w:r>
      <w:r w:rsidRPr="00B85CF9">
        <w:rPr>
          <w:rFonts w:asciiTheme="minorHAnsi" w:hAnsiTheme="minorHAnsi" w:cstheme="minorHAnsi"/>
          <w:noProof/>
          <w:color w:val="000000"/>
          <w:sz w:val="24"/>
          <w:szCs w:val="24"/>
        </w:rPr>
        <w:t>Власов И.А.</w:t>
      </w:r>
      <w:r w:rsidRPr="00B85CF9">
        <w:rPr>
          <w:rFonts w:asciiTheme="minorHAnsi" w:hAnsiTheme="minorHAnsi" w:cstheme="minorHAnsi"/>
          <w:color w:val="000000"/>
          <w:sz w:val="24"/>
          <w:szCs w:val="24"/>
        </w:rPr>
        <w:t xml:space="preserve"> (Поручение МТУ Росимущества </w:t>
      </w:r>
      <w:r w:rsidRPr="00B85CF9">
        <w:rPr>
          <w:rFonts w:asciiTheme="minorHAnsi" w:hAnsiTheme="minorHAnsi" w:cstheme="minorHAnsi"/>
          <w:sz w:val="24"/>
          <w:szCs w:val="24"/>
        </w:rPr>
        <w:t xml:space="preserve">в Тамбовской и Липецкой областях </w:t>
      </w:r>
      <w:r w:rsidRPr="00B85CF9">
        <w:rPr>
          <w:rFonts w:asciiTheme="minorHAnsi" w:hAnsiTheme="minorHAnsi" w:cstheme="minorHAnsi"/>
          <w:color w:val="000000"/>
          <w:sz w:val="24"/>
          <w:szCs w:val="24"/>
        </w:rPr>
        <w:t xml:space="preserve">№ </w:t>
      </w:r>
      <w:r w:rsidRPr="00B85CF9">
        <w:rPr>
          <w:rFonts w:asciiTheme="minorHAnsi" w:hAnsiTheme="minorHAnsi" w:cstheme="minorHAnsi"/>
          <w:noProof/>
          <w:color w:val="000000"/>
          <w:sz w:val="24"/>
          <w:szCs w:val="24"/>
        </w:rPr>
        <w:t>10507</w:t>
      </w:r>
      <w:r w:rsidRPr="00B85CF9">
        <w:rPr>
          <w:rFonts w:asciiTheme="minorHAnsi" w:hAnsiTheme="minorHAnsi" w:cstheme="minorHAnsi"/>
          <w:color w:val="000000"/>
          <w:sz w:val="24"/>
          <w:szCs w:val="24"/>
        </w:rPr>
        <w:t xml:space="preserve"> от </w:t>
      </w:r>
      <w:r w:rsidRPr="00B85CF9">
        <w:rPr>
          <w:rFonts w:asciiTheme="minorHAnsi" w:hAnsiTheme="minorHAnsi" w:cstheme="minorHAnsi"/>
          <w:noProof/>
          <w:color w:val="000000"/>
          <w:sz w:val="24"/>
          <w:szCs w:val="24"/>
        </w:rPr>
        <w:t>10/28/2025</w:t>
      </w:r>
      <w:r w:rsidRPr="00B85CF9">
        <w:rPr>
          <w:rFonts w:asciiTheme="minorHAnsi" w:hAnsiTheme="minorHAnsi" w:cstheme="minorHAnsi"/>
          <w:color w:val="000000"/>
          <w:sz w:val="24"/>
          <w:szCs w:val="24"/>
        </w:rPr>
        <w:t xml:space="preserve">) Адрес: Тамбовская область, </w:t>
      </w:r>
      <w:r w:rsidRPr="00B85CF9">
        <w:rPr>
          <w:rFonts w:asciiTheme="minorHAnsi" w:hAnsiTheme="minorHAnsi" w:cstheme="minorHAnsi"/>
          <w:noProof/>
          <w:color w:val="000000"/>
          <w:sz w:val="24"/>
          <w:szCs w:val="24"/>
        </w:rPr>
        <w:t>Никифоровский р-н, р.п. Дмитриевка, ул. Большая Советская, д. 3Г</w:t>
      </w:r>
      <w:r w:rsidRPr="00B85CF9">
        <w:rPr>
          <w:rFonts w:asciiTheme="minorHAnsi" w:hAnsiTheme="minorHAnsi" w:cstheme="minorHAnsi"/>
          <w:color w:val="000000"/>
          <w:sz w:val="24"/>
          <w:szCs w:val="24"/>
        </w:rPr>
        <w:t xml:space="preserve">. Минимальная начальная цена </w:t>
      </w:r>
      <w:r w:rsidRPr="00B85CF9">
        <w:rPr>
          <w:rFonts w:asciiTheme="minorHAnsi" w:hAnsiTheme="minorHAnsi" w:cstheme="minorHAnsi"/>
          <w:noProof/>
          <w:color w:val="000000"/>
          <w:sz w:val="24"/>
          <w:szCs w:val="24"/>
        </w:rPr>
        <w:t>4 250 000</w:t>
      </w:r>
      <w:r w:rsidRPr="00B85CF9">
        <w:rPr>
          <w:rFonts w:asciiTheme="minorHAnsi" w:hAnsiTheme="minorHAnsi" w:cstheme="minorHAnsi"/>
          <w:color w:val="000000"/>
          <w:sz w:val="24"/>
          <w:szCs w:val="24"/>
        </w:rPr>
        <w:t xml:space="preserve"> рублей. Сумма задатка </w:t>
      </w:r>
      <w:r w:rsidRPr="00B85CF9">
        <w:rPr>
          <w:rFonts w:asciiTheme="minorHAnsi" w:hAnsiTheme="minorHAnsi" w:cstheme="minorHAnsi"/>
          <w:noProof/>
          <w:color w:val="000000"/>
          <w:sz w:val="24"/>
          <w:szCs w:val="24"/>
        </w:rPr>
        <w:t>637 500</w:t>
      </w:r>
      <w:r w:rsidRPr="00B85CF9">
        <w:rPr>
          <w:rFonts w:asciiTheme="minorHAnsi" w:hAnsiTheme="minorHAnsi" w:cstheme="minorHAnsi"/>
          <w:color w:val="000000"/>
          <w:sz w:val="24"/>
          <w:szCs w:val="24"/>
        </w:rPr>
        <w:t xml:space="preserve"> рублей.</w:t>
      </w:r>
    </w:p>
    <w:p w14:paraId="4DA92259" w14:textId="77777777" w:rsidR="00B03B95" w:rsidRPr="00B85CF9" w:rsidRDefault="00B03B95" w:rsidP="00B03B95">
      <w:pPr>
        <w:pStyle w:val="afa"/>
        <w:numPr>
          <w:ilvl w:val="0"/>
          <w:numId w:val="14"/>
        </w:numPr>
        <w:ind w:left="284" w:hanging="284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B85CF9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Pr="00B85CF9">
        <w:rPr>
          <w:rFonts w:asciiTheme="minorHAnsi" w:hAnsiTheme="minorHAnsi" w:cstheme="minorHAnsi"/>
          <w:noProof/>
          <w:color w:val="000000"/>
          <w:sz w:val="24"/>
          <w:szCs w:val="24"/>
        </w:rPr>
        <w:t>Нежилое здание плорщадью 366,3 кв.м., к/н 68:29:0306042:3116, нежилое здание площадью 974,3 кв.м., к/н 68:29:0306042:3117 и земельный участок площадью 9 081 кв.м., к/н 68:29:0306042:77</w:t>
      </w:r>
      <w:r w:rsidRPr="00B85CF9">
        <w:rPr>
          <w:rFonts w:asciiTheme="minorHAnsi" w:hAnsiTheme="minorHAnsi" w:cstheme="minorHAnsi"/>
          <w:color w:val="000000"/>
          <w:sz w:val="24"/>
          <w:szCs w:val="24"/>
        </w:rPr>
        <w:t xml:space="preserve">, должник </w:t>
      </w:r>
      <w:r w:rsidRPr="00B85CF9">
        <w:rPr>
          <w:rFonts w:asciiTheme="minorHAnsi" w:hAnsiTheme="minorHAnsi" w:cstheme="minorHAnsi"/>
          <w:noProof/>
          <w:color w:val="000000"/>
          <w:sz w:val="24"/>
          <w:szCs w:val="24"/>
        </w:rPr>
        <w:t>ООО Даниил</w:t>
      </w:r>
      <w:r w:rsidRPr="00B85CF9">
        <w:rPr>
          <w:rFonts w:asciiTheme="minorHAnsi" w:hAnsiTheme="minorHAnsi" w:cstheme="minorHAnsi"/>
          <w:color w:val="000000"/>
          <w:sz w:val="24"/>
          <w:szCs w:val="24"/>
        </w:rPr>
        <w:t xml:space="preserve"> (Поручение МТУ Росимущества </w:t>
      </w:r>
      <w:r w:rsidRPr="00B85CF9">
        <w:rPr>
          <w:rFonts w:asciiTheme="minorHAnsi" w:hAnsiTheme="minorHAnsi" w:cstheme="minorHAnsi"/>
          <w:sz w:val="24"/>
          <w:szCs w:val="24"/>
        </w:rPr>
        <w:t xml:space="preserve">в Тамбовской и Липецкой областях </w:t>
      </w:r>
      <w:r w:rsidRPr="00B85CF9">
        <w:rPr>
          <w:rFonts w:asciiTheme="minorHAnsi" w:hAnsiTheme="minorHAnsi" w:cstheme="minorHAnsi"/>
          <w:color w:val="000000"/>
          <w:sz w:val="24"/>
          <w:szCs w:val="24"/>
        </w:rPr>
        <w:t xml:space="preserve">№ </w:t>
      </w:r>
      <w:r w:rsidRPr="00B85CF9">
        <w:rPr>
          <w:rFonts w:asciiTheme="minorHAnsi" w:hAnsiTheme="minorHAnsi" w:cstheme="minorHAnsi"/>
          <w:noProof/>
          <w:color w:val="000000"/>
          <w:sz w:val="24"/>
          <w:szCs w:val="24"/>
        </w:rPr>
        <w:t>11073</w:t>
      </w:r>
      <w:r w:rsidRPr="00B85CF9">
        <w:rPr>
          <w:rFonts w:asciiTheme="minorHAnsi" w:hAnsiTheme="minorHAnsi" w:cstheme="minorHAnsi"/>
          <w:color w:val="000000"/>
          <w:sz w:val="24"/>
          <w:szCs w:val="24"/>
        </w:rPr>
        <w:t xml:space="preserve"> от </w:t>
      </w:r>
      <w:r w:rsidRPr="00B85CF9">
        <w:rPr>
          <w:rFonts w:asciiTheme="minorHAnsi" w:hAnsiTheme="minorHAnsi" w:cstheme="minorHAnsi"/>
          <w:noProof/>
          <w:color w:val="000000"/>
          <w:sz w:val="24"/>
          <w:szCs w:val="24"/>
        </w:rPr>
        <w:t>11/12/2025</w:t>
      </w:r>
      <w:r w:rsidRPr="00B85CF9">
        <w:rPr>
          <w:rFonts w:asciiTheme="minorHAnsi" w:hAnsiTheme="minorHAnsi" w:cstheme="minorHAnsi"/>
          <w:color w:val="000000"/>
          <w:sz w:val="24"/>
          <w:szCs w:val="24"/>
        </w:rPr>
        <w:t xml:space="preserve">) Адрес: Тамбовская область, </w:t>
      </w:r>
      <w:r w:rsidRPr="00B85CF9">
        <w:rPr>
          <w:rFonts w:asciiTheme="minorHAnsi" w:hAnsiTheme="minorHAnsi" w:cstheme="minorHAnsi"/>
          <w:noProof/>
          <w:color w:val="000000"/>
          <w:sz w:val="24"/>
          <w:szCs w:val="24"/>
        </w:rPr>
        <w:t>Тамбов, ул. Клубная, д. 1Б</w:t>
      </w:r>
      <w:r w:rsidRPr="00B85CF9">
        <w:rPr>
          <w:rFonts w:asciiTheme="minorHAnsi" w:hAnsiTheme="minorHAnsi" w:cstheme="minorHAnsi"/>
          <w:color w:val="000000"/>
          <w:sz w:val="24"/>
          <w:szCs w:val="24"/>
        </w:rPr>
        <w:t xml:space="preserve">. Минимальная начальная цена </w:t>
      </w:r>
      <w:r w:rsidRPr="00B85CF9">
        <w:rPr>
          <w:rFonts w:asciiTheme="minorHAnsi" w:hAnsiTheme="minorHAnsi" w:cstheme="minorHAnsi"/>
          <w:noProof/>
          <w:color w:val="000000"/>
          <w:sz w:val="24"/>
          <w:szCs w:val="24"/>
        </w:rPr>
        <w:t>28 421 800</w:t>
      </w:r>
      <w:r w:rsidRPr="00B85CF9">
        <w:rPr>
          <w:rFonts w:asciiTheme="minorHAnsi" w:hAnsiTheme="minorHAnsi" w:cstheme="minorHAnsi"/>
          <w:color w:val="000000"/>
          <w:sz w:val="24"/>
          <w:szCs w:val="24"/>
        </w:rPr>
        <w:t xml:space="preserve"> рублей. Сумма задатка </w:t>
      </w:r>
      <w:r w:rsidRPr="00B85CF9">
        <w:rPr>
          <w:rFonts w:asciiTheme="minorHAnsi" w:hAnsiTheme="minorHAnsi" w:cstheme="minorHAnsi"/>
          <w:noProof/>
          <w:color w:val="000000"/>
          <w:sz w:val="24"/>
          <w:szCs w:val="24"/>
        </w:rPr>
        <w:t>4 263 270</w:t>
      </w:r>
      <w:r w:rsidRPr="00B85CF9">
        <w:rPr>
          <w:rFonts w:asciiTheme="minorHAnsi" w:hAnsiTheme="minorHAnsi" w:cstheme="minorHAnsi"/>
          <w:color w:val="000000"/>
          <w:sz w:val="24"/>
          <w:szCs w:val="24"/>
        </w:rPr>
        <w:t xml:space="preserve"> рублей.</w:t>
      </w:r>
    </w:p>
    <w:p w14:paraId="6C97A033" w14:textId="77777777" w:rsidR="00B03B95" w:rsidRPr="00B85CF9" w:rsidRDefault="00B03B95" w:rsidP="00B03B95">
      <w:pPr>
        <w:pStyle w:val="afa"/>
        <w:numPr>
          <w:ilvl w:val="0"/>
          <w:numId w:val="14"/>
        </w:numPr>
        <w:ind w:left="284" w:hanging="284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B85CF9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Pr="00B85CF9">
        <w:rPr>
          <w:rFonts w:asciiTheme="minorHAnsi" w:hAnsiTheme="minorHAnsi" w:cstheme="minorHAnsi"/>
          <w:noProof/>
          <w:color w:val="000000"/>
          <w:sz w:val="24"/>
          <w:szCs w:val="24"/>
        </w:rPr>
        <w:t>Нежилое здание (садовый дом) площадью 20,8 кв.м., к/н 68:29:0203001:220 и земельный участок площадью 486 кв.м., к/н 68:29:0204027:26</w:t>
      </w:r>
      <w:r w:rsidRPr="00B85CF9">
        <w:rPr>
          <w:rFonts w:asciiTheme="minorHAnsi" w:hAnsiTheme="minorHAnsi" w:cstheme="minorHAnsi"/>
          <w:color w:val="000000"/>
          <w:sz w:val="24"/>
          <w:szCs w:val="24"/>
        </w:rPr>
        <w:t xml:space="preserve">, должник </w:t>
      </w:r>
      <w:r w:rsidRPr="00B85CF9">
        <w:rPr>
          <w:rFonts w:asciiTheme="minorHAnsi" w:hAnsiTheme="minorHAnsi" w:cstheme="minorHAnsi"/>
          <w:noProof/>
          <w:color w:val="000000"/>
          <w:sz w:val="24"/>
          <w:szCs w:val="24"/>
        </w:rPr>
        <w:t>Сазонова В.В.</w:t>
      </w:r>
      <w:r w:rsidRPr="00B85CF9">
        <w:rPr>
          <w:rFonts w:asciiTheme="minorHAnsi" w:hAnsiTheme="minorHAnsi" w:cstheme="minorHAnsi"/>
          <w:color w:val="000000"/>
          <w:sz w:val="24"/>
          <w:szCs w:val="24"/>
        </w:rPr>
        <w:t xml:space="preserve"> (Поручение МТУ Росимущества </w:t>
      </w:r>
      <w:r w:rsidRPr="00B85CF9">
        <w:rPr>
          <w:rFonts w:asciiTheme="minorHAnsi" w:hAnsiTheme="minorHAnsi" w:cstheme="minorHAnsi"/>
          <w:sz w:val="24"/>
          <w:szCs w:val="24"/>
        </w:rPr>
        <w:t xml:space="preserve">в Тамбовской и Липецкой областях </w:t>
      </w:r>
      <w:r w:rsidRPr="00B85CF9">
        <w:rPr>
          <w:rFonts w:asciiTheme="minorHAnsi" w:hAnsiTheme="minorHAnsi" w:cstheme="minorHAnsi"/>
          <w:color w:val="000000"/>
          <w:sz w:val="24"/>
          <w:szCs w:val="24"/>
        </w:rPr>
        <w:t xml:space="preserve">№ </w:t>
      </w:r>
      <w:r w:rsidRPr="00B85CF9">
        <w:rPr>
          <w:rFonts w:asciiTheme="minorHAnsi" w:hAnsiTheme="minorHAnsi" w:cstheme="minorHAnsi"/>
          <w:noProof/>
          <w:color w:val="000000"/>
          <w:sz w:val="24"/>
          <w:szCs w:val="24"/>
        </w:rPr>
        <w:t>11118</w:t>
      </w:r>
      <w:r w:rsidRPr="00B85CF9">
        <w:rPr>
          <w:rFonts w:asciiTheme="minorHAnsi" w:hAnsiTheme="minorHAnsi" w:cstheme="minorHAnsi"/>
          <w:color w:val="000000"/>
          <w:sz w:val="24"/>
          <w:szCs w:val="24"/>
        </w:rPr>
        <w:t xml:space="preserve"> от </w:t>
      </w:r>
      <w:r w:rsidRPr="00B85CF9">
        <w:rPr>
          <w:rFonts w:asciiTheme="minorHAnsi" w:hAnsiTheme="minorHAnsi" w:cstheme="minorHAnsi"/>
          <w:noProof/>
          <w:color w:val="000000"/>
          <w:sz w:val="24"/>
          <w:szCs w:val="24"/>
        </w:rPr>
        <w:t>11/13/2025</w:t>
      </w:r>
      <w:r w:rsidRPr="00B85CF9">
        <w:rPr>
          <w:rFonts w:asciiTheme="minorHAnsi" w:hAnsiTheme="minorHAnsi" w:cstheme="minorHAnsi"/>
          <w:color w:val="000000"/>
          <w:sz w:val="24"/>
          <w:szCs w:val="24"/>
        </w:rPr>
        <w:t xml:space="preserve">) Адрес: Тамбовская область, </w:t>
      </w:r>
      <w:r w:rsidRPr="00B85CF9">
        <w:rPr>
          <w:rFonts w:asciiTheme="minorHAnsi" w:hAnsiTheme="minorHAnsi" w:cstheme="minorHAnsi"/>
          <w:noProof/>
          <w:color w:val="000000"/>
          <w:sz w:val="24"/>
          <w:szCs w:val="24"/>
        </w:rPr>
        <w:t>Тамбов, СНТ Заря-2, д. 54 (ТЗПС в районе ул. Московской)</w:t>
      </w:r>
      <w:r w:rsidRPr="00B85CF9">
        <w:rPr>
          <w:rFonts w:asciiTheme="minorHAnsi" w:hAnsiTheme="minorHAnsi" w:cstheme="minorHAnsi"/>
          <w:color w:val="000000"/>
          <w:sz w:val="24"/>
          <w:szCs w:val="24"/>
        </w:rPr>
        <w:t xml:space="preserve">. Минимальная начальная цена </w:t>
      </w:r>
      <w:r w:rsidRPr="00B85CF9">
        <w:rPr>
          <w:rFonts w:asciiTheme="minorHAnsi" w:hAnsiTheme="minorHAnsi" w:cstheme="minorHAnsi"/>
          <w:noProof/>
          <w:color w:val="000000"/>
          <w:sz w:val="24"/>
          <w:szCs w:val="24"/>
        </w:rPr>
        <w:t>500 190</w:t>
      </w:r>
      <w:r w:rsidRPr="00B85CF9">
        <w:rPr>
          <w:rFonts w:asciiTheme="minorHAnsi" w:hAnsiTheme="minorHAnsi" w:cstheme="minorHAnsi"/>
          <w:color w:val="000000"/>
          <w:sz w:val="24"/>
          <w:szCs w:val="24"/>
        </w:rPr>
        <w:t xml:space="preserve"> рублей. Сумма задатка </w:t>
      </w:r>
      <w:r w:rsidRPr="00B85CF9">
        <w:rPr>
          <w:rFonts w:asciiTheme="minorHAnsi" w:hAnsiTheme="minorHAnsi" w:cstheme="minorHAnsi"/>
          <w:noProof/>
          <w:color w:val="000000"/>
          <w:sz w:val="24"/>
          <w:szCs w:val="24"/>
        </w:rPr>
        <w:t>75 029</w:t>
      </w:r>
      <w:r w:rsidRPr="00B85CF9">
        <w:rPr>
          <w:rFonts w:asciiTheme="minorHAnsi" w:hAnsiTheme="minorHAnsi" w:cstheme="minorHAnsi"/>
          <w:color w:val="000000"/>
          <w:sz w:val="24"/>
          <w:szCs w:val="24"/>
        </w:rPr>
        <w:t xml:space="preserve"> рублей.</w:t>
      </w:r>
    </w:p>
    <w:p w14:paraId="0FE9A5A3" w14:textId="77777777" w:rsidR="00B03B95" w:rsidRPr="00B85CF9" w:rsidRDefault="00B03B95" w:rsidP="00B03B95">
      <w:pPr>
        <w:pStyle w:val="afa"/>
        <w:numPr>
          <w:ilvl w:val="0"/>
          <w:numId w:val="14"/>
        </w:numPr>
        <w:ind w:left="284" w:hanging="284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B85CF9">
        <w:rPr>
          <w:rFonts w:asciiTheme="minorHAnsi" w:hAnsiTheme="minorHAnsi" w:cstheme="minorHAnsi"/>
          <w:noProof/>
          <w:color w:val="000000"/>
          <w:sz w:val="24"/>
          <w:szCs w:val="24"/>
        </w:rPr>
        <w:t>Автомобиль Шкода Октавия Тур, 2008 г.в., г/н О124НВ68, VIN XW8DL41UX9K012650</w:t>
      </w:r>
      <w:r w:rsidRPr="00B85CF9">
        <w:rPr>
          <w:rFonts w:asciiTheme="minorHAnsi" w:hAnsiTheme="minorHAnsi" w:cstheme="minorHAnsi"/>
          <w:color w:val="000000"/>
          <w:sz w:val="24"/>
          <w:szCs w:val="24"/>
        </w:rPr>
        <w:t xml:space="preserve"> (</w:t>
      </w:r>
      <w:r w:rsidRPr="00B85CF9">
        <w:rPr>
          <w:rFonts w:asciiTheme="minorHAnsi" w:hAnsiTheme="minorHAnsi" w:cstheme="minorHAnsi"/>
          <w:noProof/>
          <w:color w:val="000000"/>
          <w:sz w:val="24"/>
          <w:szCs w:val="24"/>
        </w:rPr>
        <w:t>залог</w:t>
      </w:r>
      <w:r w:rsidRPr="00B85CF9">
        <w:rPr>
          <w:rFonts w:asciiTheme="minorHAnsi" w:hAnsiTheme="minorHAnsi" w:cstheme="minorHAnsi"/>
          <w:color w:val="000000"/>
          <w:sz w:val="24"/>
          <w:szCs w:val="24"/>
        </w:rPr>
        <w:t xml:space="preserve">), должник </w:t>
      </w:r>
      <w:r w:rsidRPr="00B85CF9">
        <w:rPr>
          <w:rFonts w:asciiTheme="minorHAnsi" w:hAnsiTheme="minorHAnsi" w:cstheme="minorHAnsi"/>
          <w:noProof/>
          <w:color w:val="000000"/>
          <w:sz w:val="24"/>
          <w:szCs w:val="24"/>
        </w:rPr>
        <w:t>Зотова А.С.</w:t>
      </w:r>
      <w:r w:rsidRPr="00B85CF9">
        <w:rPr>
          <w:rFonts w:asciiTheme="minorHAnsi" w:hAnsiTheme="minorHAnsi" w:cstheme="minorHAnsi"/>
          <w:color w:val="000000"/>
          <w:sz w:val="24"/>
          <w:szCs w:val="24"/>
        </w:rPr>
        <w:t xml:space="preserve"> (Поручение МТУ Росимущества </w:t>
      </w:r>
      <w:r w:rsidRPr="00B85CF9">
        <w:rPr>
          <w:rFonts w:asciiTheme="minorHAnsi" w:hAnsiTheme="minorHAnsi" w:cstheme="minorHAnsi"/>
          <w:sz w:val="24"/>
          <w:szCs w:val="24"/>
        </w:rPr>
        <w:t xml:space="preserve">в Тамбовской и Липецкой областях </w:t>
      </w:r>
      <w:r w:rsidRPr="00B85CF9">
        <w:rPr>
          <w:rFonts w:asciiTheme="minorHAnsi" w:hAnsiTheme="minorHAnsi" w:cstheme="minorHAnsi"/>
          <w:color w:val="000000"/>
          <w:sz w:val="24"/>
          <w:szCs w:val="24"/>
        </w:rPr>
        <w:t xml:space="preserve">№ </w:t>
      </w:r>
      <w:r w:rsidRPr="00B85CF9">
        <w:rPr>
          <w:rFonts w:asciiTheme="minorHAnsi" w:hAnsiTheme="minorHAnsi" w:cstheme="minorHAnsi"/>
          <w:noProof/>
          <w:color w:val="000000"/>
          <w:sz w:val="24"/>
          <w:szCs w:val="24"/>
        </w:rPr>
        <w:t>11433</w:t>
      </w:r>
      <w:r w:rsidRPr="00B85CF9">
        <w:rPr>
          <w:rFonts w:asciiTheme="minorHAnsi" w:hAnsiTheme="minorHAnsi" w:cstheme="minorHAnsi"/>
          <w:color w:val="000000"/>
          <w:sz w:val="24"/>
          <w:szCs w:val="24"/>
        </w:rPr>
        <w:t xml:space="preserve"> от </w:t>
      </w:r>
      <w:r w:rsidRPr="00B85CF9">
        <w:rPr>
          <w:rFonts w:asciiTheme="minorHAnsi" w:hAnsiTheme="minorHAnsi" w:cstheme="minorHAnsi"/>
          <w:noProof/>
          <w:color w:val="000000"/>
          <w:sz w:val="24"/>
          <w:szCs w:val="24"/>
        </w:rPr>
        <w:t>11/20/2025</w:t>
      </w:r>
      <w:r w:rsidRPr="00B85CF9">
        <w:rPr>
          <w:rFonts w:asciiTheme="minorHAnsi" w:hAnsiTheme="minorHAnsi" w:cstheme="minorHAnsi"/>
          <w:color w:val="000000"/>
          <w:sz w:val="24"/>
          <w:szCs w:val="24"/>
        </w:rPr>
        <w:t xml:space="preserve">) Адрес: Тамбовская область, </w:t>
      </w:r>
      <w:r w:rsidRPr="00B85CF9">
        <w:rPr>
          <w:rFonts w:asciiTheme="minorHAnsi" w:hAnsiTheme="minorHAnsi" w:cstheme="minorHAnsi"/>
          <w:noProof/>
          <w:color w:val="000000"/>
          <w:sz w:val="24"/>
          <w:szCs w:val="24"/>
        </w:rPr>
        <w:t>Уварово, ул. Мичурина, д. 93</w:t>
      </w:r>
      <w:r w:rsidRPr="00B85CF9">
        <w:rPr>
          <w:rFonts w:asciiTheme="minorHAnsi" w:hAnsiTheme="minorHAnsi" w:cstheme="minorHAnsi"/>
          <w:color w:val="000000"/>
          <w:sz w:val="24"/>
          <w:szCs w:val="24"/>
        </w:rPr>
        <w:t xml:space="preserve">. Минимальная начальная цена </w:t>
      </w:r>
      <w:r w:rsidRPr="00B85CF9">
        <w:rPr>
          <w:rFonts w:asciiTheme="minorHAnsi" w:hAnsiTheme="minorHAnsi" w:cstheme="minorHAnsi"/>
          <w:noProof/>
          <w:color w:val="000000"/>
          <w:sz w:val="24"/>
          <w:szCs w:val="24"/>
        </w:rPr>
        <w:t>201 300</w:t>
      </w:r>
      <w:r w:rsidRPr="00B85CF9">
        <w:rPr>
          <w:rFonts w:asciiTheme="minorHAnsi" w:hAnsiTheme="minorHAnsi" w:cstheme="minorHAnsi"/>
          <w:color w:val="000000"/>
          <w:sz w:val="24"/>
          <w:szCs w:val="24"/>
        </w:rPr>
        <w:t xml:space="preserve"> рублей. Сумма задатка </w:t>
      </w:r>
      <w:r w:rsidRPr="00B85CF9">
        <w:rPr>
          <w:rFonts w:asciiTheme="minorHAnsi" w:hAnsiTheme="minorHAnsi" w:cstheme="minorHAnsi"/>
          <w:noProof/>
          <w:color w:val="000000"/>
          <w:sz w:val="24"/>
          <w:szCs w:val="24"/>
        </w:rPr>
        <w:t>30 195</w:t>
      </w:r>
      <w:r w:rsidRPr="00B85CF9">
        <w:rPr>
          <w:rFonts w:asciiTheme="minorHAnsi" w:hAnsiTheme="minorHAnsi" w:cstheme="minorHAnsi"/>
          <w:color w:val="000000"/>
          <w:sz w:val="24"/>
          <w:szCs w:val="24"/>
        </w:rPr>
        <w:t xml:space="preserve"> рублей.</w:t>
      </w:r>
    </w:p>
    <w:p w14:paraId="11842147" w14:textId="6C6294ED" w:rsidR="00B03B95" w:rsidRPr="00B85CF9" w:rsidRDefault="00B03B95" w:rsidP="00B03B95">
      <w:pPr>
        <w:pStyle w:val="afa"/>
        <w:numPr>
          <w:ilvl w:val="0"/>
          <w:numId w:val="14"/>
        </w:numPr>
        <w:ind w:left="284" w:hanging="284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B85CF9">
        <w:rPr>
          <w:rFonts w:asciiTheme="minorHAnsi" w:hAnsiTheme="minorHAnsi" w:cstheme="minorHAnsi"/>
          <w:noProof/>
          <w:color w:val="000000"/>
          <w:sz w:val="24"/>
          <w:szCs w:val="24"/>
        </w:rPr>
        <w:t>Автомобиль Фольксваген Туарег, 2011 г.в., г/н Р672МВ68, VIN XW8ZZZ7PZCG002868</w:t>
      </w:r>
      <w:r w:rsidRPr="00B85CF9">
        <w:rPr>
          <w:rFonts w:asciiTheme="minorHAnsi" w:hAnsiTheme="minorHAnsi" w:cstheme="minorHAnsi"/>
          <w:color w:val="000000"/>
          <w:sz w:val="24"/>
          <w:szCs w:val="24"/>
        </w:rPr>
        <w:t xml:space="preserve">, должник </w:t>
      </w:r>
      <w:r w:rsidRPr="00B85CF9">
        <w:rPr>
          <w:rFonts w:asciiTheme="minorHAnsi" w:hAnsiTheme="minorHAnsi" w:cstheme="minorHAnsi"/>
          <w:noProof/>
          <w:color w:val="000000"/>
          <w:sz w:val="24"/>
          <w:szCs w:val="24"/>
        </w:rPr>
        <w:t>Парфунов В.С.</w:t>
      </w:r>
      <w:r w:rsidRPr="00B85CF9">
        <w:rPr>
          <w:rFonts w:asciiTheme="minorHAnsi" w:hAnsiTheme="minorHAnsi" w:cstheme="minorHAnsi"/>
          <w:color w:val="000000"/>
          <w:sz w:val="24"/>
          <w:szCs w:val="24"/>
        </w:rPr>
        <w:t xml:space="preserve"> (Поручение МТУ Росимущества </w:t>
      </w:r>
      <w:r w:rsidRPr="00B85CF9">
        <w:rPr>
          <w:rFonts w:asciiTheme="minorHAnsi" w:hAnsiTheme="minorHAnsi" w:cstheme="minorHAnsi"/>
          <w:sz w:val="24"/>
          <w:szCs w:val="24"/>
        </w:rPr>
        <w:t xml:space="preserve">в Тамбовской и Липецкой областях </w:t>
      </w:r>
      <w:r w:rsidRPr="00B85CF9">
        <w:rPr>
          <w:rFonts w:asciiTheme="minorHAnsi" w:hAnsiTheme="minorHAnsi" w:cstheme="minorHAnsi"/>
          <w:color w:val="000000"/>
          <w:sz w:val="24"/>
          <w:szCs w:val="24"/>
        </w:rPr>
        <w:t xml:space="preserve">№ </w:t>
      </w:r>
      <w:r w:rsidRPr="00B85CF9">
        <w:rPr>
          <w:rFonts w:asciiTheme="minorHAnsi" w:hAnsiTheme="minorHAnsi" w:cstheme="minorHAnsi"/>
          <w:noProof/>
          <w:color w:val="000000"/>
          <w:sz w:val="24"/>
          <w:szCs w:val="24"/>
        </w:rPr>
        <w:t>11452</w:t>
      </w:r>
      <w:r w:rsidRPr="00B85CF9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Pr="00B85CF9">
        <w:rPr>
          <w:rFonts w:asciiTheme="minorHAnsi" w:hAnsiTheme="minorHAnsi" w:cstheme="minorHAnsi"/>
          <w:color w:val="000000"/>
          <w:sz w:val="24"/>
          <w:szCs w:val="24"/>
        </w:rPr>
        <w:lastRenderedPageBreak/>
        <w:t xml:space="preserve">от </w:t>
      </w:r>
      <w:r w:rsidRPr="00B85CF9">
        <w:rPr>
          <w:rFonts w:asciiTheme="minorHAnsi" w:hAnsiTheme="minorHAnsi" w:cstheme="minorHAnsi"/>
          <w:noProof/>
          <w:color w:val="000000"/>
          <w:sz w:val="24"/>
          <w:szCs w:val="24"/>
        </w:rPr>
        <w:t>11/20/2025</w:t>
      </w:r>
      <w:r w:rsidRPr="00B85CF9">
        <w:rPr>
          <w:rFonts w:asciiTheme="minorHAnsi" w:hAnsiTheme="minorHAnsi" w:cstheme="minorHAnsi"/>
          <w:color w:val="000000"/>
          <w:sz w:val="24"/>
          <w:szCs w:val="24"/>
        </w:rPr>
        <w:t xml:space="preserve">) Адрес: Тамбовская область, </w:t>
      </w:r>
      <w:r w:rsidRPr="00B85CF9">
        <w:rPr>
          <w:rFonts w:asciiTheme="minorHAnsi" w:hAnsiTheme="minorHAnsi" w:cstheme="minorHAnsi"/>
          <w:noProof/>
          <w:color w:val="000000"/>
          <w:sz w:val="24"/>
          <w:szCs w:val="24"/>
        </w:rPr>
        <w:t>Гавриловский р-н, с. 2-ое Пересыпкино, ул. Садчевка, д. 22</w:t>
      </w:r>
      <w:r w:rsidRPr="00B85CF9">
        <w:rPr>
          <w:rFonts w:asciiTheme="minorHAnsi" w:hAnsiTheme="minorHAnsi" w:cstheme="minorHAnsi"/>
          <w:color w:val="000000"/>
          <w:sz w:val="24"/>
          <w:szCs w:val="24"/>
        </w:rPr>
        <w:t xml:space="preserve">. Минимальная начальная цена </w:t>
      </w:r>
      <w:r w:rsidRPr="00B85CF9">
        <w:rPr>
          <w:rFonts w:asciiTheme="minorHAnsi" w:hAnsiTheme="minorHAnsi" w:cstheme="minorHAnsi"/>
          <w:noProof/>
          <w:color w:val="000000"/>
          <w:sz w:val="24"/>
          <w:szCs w:val="24"/>
        </w:rPr>
        <w:t>1 067 000</w:t>
      </w:r>
      <w:r w:rsidRPr="00B85CF9">
        <w:rPr>
          <w:rFonts w:asciiTheme="minorHAnsi" w:hAnsiTheme="minorHAnsi" w:cstheme="minorHAnsi"/>
          <w:color w:val="000000"/>
          <w:sz w:val="24"/>
          <w:szCs w:val="24"/>
        </w:rPr>
        <w:t xml:space="preserve"> рублей. Сумма задатка </w:t>
      </w:r>
      <w:r w:rsidRPr="00B85CF9">
        <w:rPr>
          <w:rFonts w:asciiTheme="minorHAnsi" w:hAnsiTheme="minorHAnsi" w:cstheme="minorHAnsi"/>
          <w:noProof/>
          <w:color w:val="000000"/>
          <w:sz w:val="24"/>
          <w:szCs w:val="24"/>
        </w:rPr>
        <w:t>160 050</w:t>
      </w:r>
      <w:r w:rsidRPr="00B85CF9">
        <w:rPr>
          <w:rFonts w:asciiTheme="minorHAnsi" w:hAnsiTheme="minorHAnsi" w:cstheme="minorHAnsi"/>
          <w:color w:val="000000"/>
          <w:sz w:val="24"/>
          <w:szCs w:val="24"/>
        </w:rPr>
        <w:t xml:space="preserve"> рублей.</w:t>
      </w:r>
    </w:p>
    <w:p w14:paraId="14FD6A13" w14:textId="77777777" w:rsidR="00B03B95" w:rsidRPr="00B85CF9" w:rsidRDefault="00B03B95" w:rsidP="00B03B95">
      <w:pPr>
        <w:pStyle w:val="afa"/>
        <w:numPr>
          <w:ilvl w:val="0"/>
          <w:numId w:val="14"/>
        </w:numPr>
        <w:ind w:left="284" w:hanging="284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B85CF9">
        <w:rPr>
          <w:rFonts w:asciiTheme="minorHAnsi" w:hAnsiTheme="minorHAnsi" w:cstheme="minorHAnsi"/>
          <w:noProof/>
          <w:color w:val="000000"/>
          <w:sz w:val="24"/>
          <w:szCs w:val="24"/>
        </w:rPr>
        <w:t>Автомобиль грузовой бортовой МАЗ 5529М1, 2019 г.в., г/н О924КР68, VIN X895529M1K0EC2055</w:t>
      </w:r>
      <w:r w:rsidRPr="00B85CF9">
        <w:rPr>
          <w:rFonts w:asciiTheme="minorHAnsi" w:hAnsiTheme="minorHAnsi" w:cstheme="minorHAnsi"/>
          <w:color w:val="000000"/>
          <w:sz w:val="24"/>
          <w:szCs w:val="24"/>
        </w:rPr>
        <w:t xml:space="preserve">, должник </w:t>
      </w:r>
      <w:r w:rsidRPr="00B85CF9">
        <w:rPr>
          <w:rFonts w:asciiTheme="minorHAnsi" w:hAnsiTheme="minorHAnsi" w:cstheme="minorHAnsi"/>
          <w:noProof/>
          <w:color w:val="000000"/>
          <w:sz w:val="24"/>
          <w:szCs w:val="24"/>
        </w:rPr>
        <w:t>ООО Мичуринская зерновая компания</w:t>
      </w:r>
      <w:r w:rsidRPr="00B85CF9">
        <w:rPr>
          <w:rFonts w:asciiTheme="minorHAnsi" w:hAnsiTheme="minorHAnsi" w:cstheme="minorHAnsi"/>
          <w:color w:val="000000"/>
          <w:sz w:val="24"/>
          <w:szCs w:val="24"/>
        </w:rPr>
        <w:t xml:space="preserve"> (Поручение МТУ Росимущества </w:t>
      </w:r>
      <w:r w:rsidRPr="00B85CF9">
        <w:rPr>
          <w:rFonts w:asciiTheme="minorHAnsi" w:hAnsiTheme="minorHAnsi" w:cstheme="minorHAnsi"/>
          <w:sz w:val="24"/>
          <w:szCs w:val="24"/>
        </w:rPr>
        <w:t xml:space="preserve">в Тамбовской и Липецкой областях </w:t>
      </w:r>
      <w:r w:rsidRPr="00B85CF9">
        <w:rPr>
          <w:rFonts w:asciiTheme="minorHAnsi" w:hAnsiTheme="minorHAnsi" w:cstheme="minorHAnsi"/>
          <w:color w:val="000000"/>
          <w:sz w:val="24"/>
          <w:szCs w:val="24"/>
        </w:rPr>
        <w:t xml:space="preserve">№ </w:t>
      </w:r>
      <w:r w:rsidRPr="00B85CF9">
        <w:rPr>
          <w:rFonts w:asciiTheme="minorHAnsi" w:hAnsiTheme="minorHAnsi" w:cstheme="minorHAnsi"/>
          <w:noProof/>
          <w:color w:val="000000"/>
          <w:sz w:val="24"/>
          <w:szCs w:val="24"/>
        </w:rPr>
        <w:t>11501</w:t>
      </w:r>
      <w:r w:rsidRPr="00B85CF9">
        <w:rPr>
          <w:rFonts w:asciiTheme="minorHAnsi" w:hAnsiTheme="minorHAnsi" w:cstheme="minorHAnsi"/>
          <w:color w:val="000000"/>
          <w:sz w:val="24"/>
          <w:szCs w:val="24"/>
        </w:rPr>
        <w:t xml:space="preserve"> от </w:t>
      </w:r>
      <w:r w:rsidRPr="00B85CF9">
        <w:rPr>
          <w:rFonts w:asciiTheme="minorHAnsi" w:hAnsiTheme="minorHAnsi" w:cstheme="minorHAnsi"/>
          <w:noProof/>
          <w:color w:val="000000"/>
          <w:sz w:val="24"/>
          <w:szCs w:val="24"/>
        </w:rPr>
        <w:t>12/1/2025</w:t>
      </w:r>
      <w:r w:rsidRPr="00B85CF9">
        <w:rPr>
          <w:rFonts w:asciiTheme="minorHAnsi" w:hAnsiTheme="minorHAnsi" w:cstheme="minorHAnsi"/>
          <w:color w:val="000000"/>
          <w:sz w:val="24"/>
          <w:szCs w:val="24"/>
        </w:rPr>
        <w:t xml:space="preserve">) Адрес: Тамбовская область, </w:t>
      </w:r>
      <w:r w:rsidRPr="00B85CF9">
        <w:rPr>
          <w:rFonts w:asciiTheme="minorHAnsi" w:hAnsiTheme="minorHAnsi" w:cstheme="minorHAnsi"/>
          <w:noProof/>
          <w:color w:val="000000"/>
          <w:sz w:val="24"/>
          <w:szCs w:val="24"/>
        </w:rPr>
        <w:t>Мичуринский р-н, п. Зелёный Гай, ул. Автозаводская, д. 2А</w:t>
      </w:r>
      <w:r w:rsidRPr="00B85CF9">
        <w:rPr>
          <w:rFonts w:asciiTheme="minorHAnsi" w:hAnsiTheme="minorHAnsi" w:cstheme="minorHAnsi"/>
          <w:color w:val="000000"/>
          <w:sz w:val="24"/>
          <w:szCs w:val="24"/>
        </w:rPr>
        <w:t xml:space="preserve">. Минимальная начальная цена </w:t>
      </w:r>
      <w:r w:rsidRPr="00B85CF9">
        <w:rPr>
          <w:rFonts w:asciiTheme="minorHAnsi" w:hAnsiTheme="minorHAnsi" w:cstheme="minorHAnsi"/>
          <w:noProof/>
          <w:color w:val="000000"/>
          <w:sz w:val="24"/>
          <w:szCs w:val="24"/>
        </w:rPr>
        <w:t>5 342 746</w:t>
      </w:r>
      <w:r w:rsidRPr="00B85CF9">
        <w:rPr>
          <w:rFonts w:asciiTheme="minorHAnsi" w:hAnsiTheme="minorHAnsi" w:cstheme="minorHAnsi"/>
          <w:color w:val="000000"/>
          <w:sz w:val="24"/>
          <w:szCs w:val="24"/>
        </w:rPr>
        <w:t xml:space="preserve"> рублей, в т.ч. НДС 22%. Сумма задатка </w:t>
      </w:r>
      <w:r w:rsidRPr="00B85CF9">
        <w:rPr>
          <w:rFonts w:asciiTheme="minorHAnsi" w:hAnsiTheme="minorHAnsi" w:cstheme="minorHAnsi"/>
          <w:noProof/>
          <w:color w:val="000000"/>
          <w:sz w:val="24"/>
          <w:szCs w:val="24"/>
        </w:rPr>
        <w:t>801 412</w:t>
      </w:r>
      <w:r w:rsidRPr="00B85CF9">
        <w:rPr>
          <w:rFonts w:asciiTheme="minorHAnsi" w:hAnsiTheme="minorHAnsi" w:cstheme="minorHAnsi"/>
          <w:color w:val="000000"/>
          <w:sz w:val="24"/>
          <w:szCs w:val="24"/>
        </w:rPr>
        <w:t xml:space="preserve"> рублей.</w:t>
      </w:r>
    </w:p>
    <w:p w14:paraId="58DB271A" w14:textId="77777777" w:rsidR="00B03B95" w:rsidRPr="00B85CF9" w:rsidRDefault="00B03B95" w:rsidP="00B03B95">
      <w:pPr>
        <w:pStyle w:val="afa"/>
        <w:numPr>
          <w:ilvl w:val="0"/>
          <w:numId w:val="14"/>
        </w:numPr>
        <w:ind w:left="284" w:hanging="284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B85CF9">
        <w:rPr>
          <w:rFonts w:asciiTheme="minorHAnsi" w:hAnsiTheme="minorHAnsi" w:cstheme="minorHAnsi"/>
          <w:noProof/>
          <w:color w:val="000000"/>
          <w:sz w:val="24"/>
          <w:szCs w:val="24"/>
        </w:rPr>
        <w:t>Прицеп 852911А, 2019 г.в., г/н АМ931868, VIN X89852911KAEC2020</w:t>
      </w:r>
      <w:r w:rsidRPr="00B85CF9">
        <w:rPr>
          <w:rFonts w:asciiTheme="minorHAnsi" w:hAnsiTheme="minorHAnsi" w:cstheme="minorHAnsi"/>
          <w:color w:val="000000"/>
          <w:sz w:val="24"/>
          <w:szCs w:val="24"/>
        </w:rPr>
        <w:t xml:space="preserve">, должник </w:t>
      </w:r>
      <w:r w:rsidRPr="00B85CF9">
        <w:rPr>
          <w:rFonts w:asciiTheme="minorHAnsi" w:hAnsiTheme="minorHAnsi" w:cstheme="minorHAnsi"/>
          <w:noProof/>
          <w:color w:val="000000"/>
          <w:sz w:val="24"/>
          <w:szCs w:val="24"/>
        </w:rPr>
        <w:t>ООО Мичуринская зерновая компания</w:t>
      </w:r>
      <w:r w:rsidRPr="00B85CF9">
        <w:rPr>
          <w:rFonts w:asciiTheme="minorHAnsi" w:hAnsiTheme="minorHAnsi" w:cstheme="minorHAnsi"/>
          <w:color w:val="000000"/>
          <w:sz w:val="24"/>
          <w:szCs w:val="24"/>
        </w:rPr>
        <w:t xml:space="preserve"> (Поручение МТУ Росимущества </w:t>
      </w:r>
      <w:r w:rsidRPr="00B85CF9">
        <w:rPr>
          <w:rFonts w:asciiTheme="minorHAnsi" w:hAnsiTheme="minorHAnsi" w:cstheme="minorHAnsi"/>
          <w:sz w:val="24"/>
          <w:szCs w:val="24"/>
        </w:rPr>
        <w:t xml:space="preserve">в Тамбовской и Липецкой областях </w:t>
      </w:r>
      <w:r w:rsidRPr="00B85CF9">
        <w:rPr>
          <w:rFonts w:asciiTheme="minorHAnsi" w:hAnsiTheme="minorHAnsi" w:cstheme="minorHAnsi"/>
          <w:color w:val="000000"/>
          <w:sz w:val="24"/>
          <w:szCs w:val="24"/>
        </w:rPr>
        <w:t xml:space="preserve">№ </w:t>
      </w:r>
      <w:r w:rsidRPr="00B85CF9">
        <w:rPr>
          <w:rFonts w:asciiTheme="minorHAnsi" w:hAnsiTheme="minorHAnsi" w:cstheme="minorHAnsi"/>
          <w:noProof/>
          <w:color w:val="000000"/>
          <w:sz w:val="24"/>
          <w:szCs w:val="24"/>
        </w:rPr>
        <w:t>11501</w:t>
      </w:r>
      <w:r w:rsidRPr="00B85CF9">
        <w:rPr>
          <w:rFonts w:asciiTheme="minorHAnsi" w:hAnsiTheme="minorHAnsi" w:cstheme="minorHAnsi"/>
          <w:color w:val="000000"/>
          <w:sz w:val="24"/>
          <w:szCs w:val="24"/>
        </w:rPr>
        <w:t xml:space="preserve"> от </w:t>
      </w:r>
      <w:r w:rsidRPr="00B85CF9">
        <w:rPr>
          <w:rFonts w:asciiTheme="minorHAnsi" w:hAnsiTheme="minorHAnsi" w:cstheme="minorHAnsi"/>
          <w:noProof/>
          <w:color w:val="000000"/>
          <w:sz w:val="24"/>
          <w:szCs w:val="24"/>
        </w:rPr>
        <w:t>12/1/2025</w:t>
      </w:r>
      <w:r w:rsidRPr="00B85CF9">
        <w:rPr>
          <w:rFonts w:asciiTheme="minorHAnsi" w:hAnsiTheme="minorHAnsi" w:cstheme="minorHAnsi"/>
          <w:color w:val="000000"/>
          <w:sz w:val="24"/>
          <w:szCs w:val="24"/>
        </w:rPr>
        <w:t xml:space="preserve">) Адрес: Тамбовская область, </w:t>
      </w:r>
      <w:r w:rsidRPr="00B85CF9">
        <w:rPr>
          <w:rFonts w:asciiTheme="minorHAnsi" w:hAnsiTheme="minorHAnsi" w:cstheme="minorHAnsi"/>
          <w:noProof/>
          <w:color w:val="000000"/>
          <w:sz w:val="24"/>
          <w:szCs w:val="24"/>
        </w:rPr>
        <w:t>Мичуринский р-н, п. Зелёный Гай, ул. Автозаводская, д. 2А</w:t>
      </w:r>
      <w:r w:rsidRPr="00B85CF9">
        <w:rPr>
          <w:rFonts w:asciiTheme="minorHAnsi" w:hAnsiTheme="minorHAnsi" w:cstheme="minorHAnsi"/>
          <w:color w:val="000000"/>
          <w:sz w:val="24"/>
          <w:szCs w:val="24"/>
        </w:rPr>
        <w:t xml:space="preserve">. Минимальная начальная цена </w:t>
      </w:r>
      <w:r w:rsidRPr="00B85CF9">
        <w:rPr>
          <w:rFonts w:asciiTheme="minorHAnsi" w:hAnsiTheme="minorHAnsi" w:cstheme="minorHAnsi"/>
          <w:noProof/>
          <w:color w:val="000000"/>
          <w:sz w:val="24"/>
          <w:szCs w:val="24"/>
        </w:rPr>
        <w:t>1 531 222</w:t>
      </w:r>
      <w:r w:rsidRPr="00B85CF9">
        <w:rPr>
          <w:rFonts w:asciiTheme="minorHAnsi" w:hAnsiTheme="minorHAnsi" w:cstheme="minorHAnsi"/>
          <w:color w:val="000000"/>
          <w:sz w:val="24"/>
          <w:szCs w:val="24"/>
        </w:rPr>
        <w:t xml:space="preserve"> рублей, в т.ч. НДС 22%. Сумма задатка </w:t>
      </w:r>
      <w:r w:rsidRPr="00B85CF9">
        <w:rPr>
          <w:rFonts w:asciiTheme="minorHAnsi" w:hAnsiTheme="minorHAnsi" w:cstheme="minorHAnsi"/>
          <w:noProof/>
          <w:color w:val="000000"/>
          <w:sz w:val="24"/>
          <w:szCs w:val="24"/>
        </w:rPr>
        <w:t>229 683</w:t>
      </w:r>
      <w:r w:rsidRPr="00B85CF9">
        <w:rPr>
          <w:rFonts w:asciiTheme="minorHAnsi" w:hAnsiTheme="minorHAnsi" w:cstheme="minorHAnsi"/>
          <w:color w:val="000000"/>
          <w:sz w:val="24"/>
          <w:szCs w:val="24"/>
        </w:rPr>
        <w:t xml:space="preserve"> рублей.</w:t>
      </w:r>
    </w:p>
    <w:p w14:paraId="6FB3939A" w14:textId="77777777" w:rsidR="00B6433F" w:rsidRPr="00B85CF9" w:rsidRDefault="00B6433F" w:rsidP="00B6433F">
      <w:pPr>
        <w:rPr>
          <w:rFonts w:asciiTheme="minorHAnsi" w:hAnsiTheme="minorHAnsi" w:cstheme="minorHAnsi"/>
          <w:color w:val="000000" w:themeColor="text1"/>
          <w:sz w:val="24"/>
          <w:szCs w:val="24"/>
        </w:rPr>
      </w:pPr>
    </w:p>
    <w:p w14:paraId="3F026B3F" w14:textId="77777777" w:rsidR="00C21117" w:rsidRPr="00B85CF9" w:rsidRDefault="00C21117" w:rsidP="00C21117">
      <w:pPr>
        <w:rPr>
          <w:rFonts w:asciiTheme="minorHAnsi" w:hAnsiTheme="minorHAnsi" w:cstheme="minorHAnsi"/>
          <w:sz w:val="24"/>
          <w:szCs w:val="24"/>
        </w:rPr>
      </w:pPr>
      <w:r w:rsidRPr="00B85CF9">
        <w:rPr>
          <w:rFonts w:asciiTheme="minorHAnsi" w:hAnsiTheme="minorHAnsi" w:cstheme="minorHAnsi"/>
          <w:color w:val="000000" w:themeColor="text1"/>
          <w:sz w:val="24"/>
          <w:szCs w:val="24"/>
        </w:rPr>
        <w:t>Ор</w:t>
      </w:r>
      <w:r w:rsidRPr="00B85CF9">
        <w:rPr>
          <w:rFonts w:asciiTheme="minorHAnsi" w:hAnsiTheme="minorHAnsi" w:cstheme="minorHAnsi"/>
          <w:sz w:val="24"/>
          <w:szCs w:val="24"/>
        </w:rPr>
        <w:t xml:space="preserve">ганизатор торгов не располагает сведениями о зарегистрированных в жилых помещениях лицах, о задолженности должников по взносам на капитальный ремонт и иные виды коммунальных услуг (судебным приставом-исполнителем не предоставлены). Обременения имущества – арест, запрещение регистрации. </w:t>
      </w:r>
    </w:p>
    <w:p w14:paraId="5AD93377" w14:textId="77777777" w:rsidR="00C21117" w:rsidRPr="00B85CF9" w:rsidRDefault="00C21117" w:rsidP="00C21117">
      <w:pPr>
        <w:rPr>
          <w:rFonts w:asciiTheme="minorHAnsi" w:hAnsiTheme="minorHAnsi" w:cstheme="minorHAnsi"/>
          <w:b/>
          <w:bCs/>
          <w:color w:val="000000"/>
          <w:sz w:val="24"/>
          <w:szCs w:val="24"/>
        </w:rPr>
      </w:pPr>
      <w:r w:rsidRPr="00B85CF9">
        <w:rPr>
          <w:rFonts w:asciiTheme="minorHAnsi" w:hAnsiTheme="minorHAnsi" w:cstheme="minorHAnsi"/>
          <w:b/>
          <w:bCs/>
          <w:color w:val="000000"/>
          <w:sz w:val="24"/>
          <w:szCs w:val="24"/>
        </w:rPr>
        <w:t xml:space="preserve">Для получения характеризующих документов и дополнительной информации по лотам, участникам торгов необходимо написать запрос в свободной форме, с указанием интересующего имущества и фамилии должника на эл. почту – </w:t>
      </w:r>
      <w:proofErr w:type="spellStart"/>
      <w:r w:rsidRPr="00B85CF9">
        <w:rPr>
          <w:rFonts w:asciiTheme="minorHAnsi" w:hAnsiTheme="minorHAnsi" w:cstheme="minorHAnsi"/>
          <w:b/>
          <w:bCs/>
          <w:color w:val="000000"/>
          <w:sz w:val="24"/>
          <w:szCs w:val="24"/>
        </w:rPr>
        <w:t>arest</w:t>
      </w:r>
      <w:proofErr w:type="spellEnd"/>
      <w:r w:rsidRPr="00B85CF9">
        <w:rPr>
          <w:rFonts w:asciiTheme="minorHAnsi" w:hAnsiTheme="minorHAnsi" w:cstheme="minorHAnsi"/>
          <w:b/>
          <w:bCs/>
          <w:color w:val="000000"/>
          <w:sz w:val="24"/>
          <w:szCs w:val="24"/>
        </w:rPr>
        <w:t>@</w:t>
      </w:r>
      <w:proofErr w:type="spellStart"/>
      <w:r w:rsidRPr="00B85CF9">
        <w:rPr>
          <w:rFonts w:asciiTheme="minorHAnsi" w:hAnsiTheme="minorHAnsi" w:cstheme="minorHAnsi"/>
          <w:b/>
          <w:bCs/>
          <w:color w:val="000000"/>
          <w:sz w:val="24"/>
          <w:szCs w:val="24"/>
          <w:lang w:val="en-US"/>
        </w:rPr>
        <w:t>zevs</w:t>
      </w:r>
      <w:proofErr w:type="spellEnd"/>
      <w:r w:rsidRPr="00B85CF9">
        <w:rPr>
          <w:rFonts w:asciiTheme="minorHAnsi" w:hAnsiTheme="minorHAnsi" w:cstheme="minorHAnsi"/>
          <w:b/>
          <w:bCs/>
          <w:color w:val="000000"/>
          <w:sz w:val="24"/>
          <w:szCs w:val="24"/>
        </w:rPr>
        <w:t>torgi.ru.</w:t>
      </w:r>
    </w:p>
    <w:p w14:paraId="5998456E" w14:textId="77777777" w:rsidR="00C21117" w:rsidRPr="00B85CF9" w:rsidRDefault="00C21117" w:rsidP="00C21117">
      <w:pPr>
        <w:rPr>
          <w:rFonts w:asciiTheme="minorHAnsi" w:hAnsiTheme="minorHAnsi" w:cstheme="minorHAnsi"/>
          <w:b/>
          <w:bCs/>
          <w:sz w:val="24"/>
          <w:szCs w:val="24"/>
        </w:rPr>
      </w:pPr>
    </w:p>
    <w:p w14:paraId="41AC67B3" w14:textId="77777777" w:rsidR="00C21117" w:rsidRPr="00B85CF9" w:rsidRDefault="00C21117" w:rsidP="00C21117">
      <w:pPr>
        <w:rPr>
          <w:rFonts w:asciiTheme="minorHAnsi" w:hAnsiTheme="minorHAnsi" w:cstheme="minorHAnsi"/>
          <w:color w:val="000000"/>
          <w:sz w:val="24"/>
          <w:szCs w:val="24"/>
        </w:rPr>
      </w:pPr>
      <w:r w:rsidRPr="00B85CF9">
        <w:rPr>
          <w:rFonts w:asciiTheme="minorHAnsi" w:hAnsiTheme="minorHAnsi" w:cstheme="minorHAnsi"/>
          <w:b/>
          <w:bCs/>
          <w:sz w:val="24"/>
          <w:szCs w:val="24"/>
        </w:rPr>
        <w:t>Электронный адрес официального сайта торгов, на котором размещена документация об аукционе:</w:t>
      </w:r>
      <w:r w:rsidRPr="00B85CF9">
        <w:rPr>
          <w:rFonts w:asciiTheme="minorHAnsi" w:hAnsiTheme="minorHAnsi" w:cstheme="minorHAnsi"/>
          <w:sz w:val="24"/>
          <w:szCs w:val="24"/>
        </w:rPr>
        <w:t xml:space="preserve"> Официальный сайт Российской Федерации для размещения информации о проведении торгов -</w:t>
      </w:r>
      <w:hyperlink r:id="rId9" w:tooltip="http://www.torgi.gov.ru/" w:history="1">
        <w:r w:rsidRPr="00B85CF9">
          <w:rPr>
            <w:rStyle w:val="af7"/>
            <w:rFonts w:asciiTheme="minorHAnsi" w:hAnsiTheme="minorHAnsi" w:cstheme="minorHAnsi"/>
            <w:color w:val="0563C1"/>
            <w:sz w:val="24"/>
            <w:szCs w:val="24"/>
          </w:rPr>
          <w:t>www.torgi.gov.ru</w:t>
        </w:r>
      </w:hyperlink>
    </w:p>
    <w:p w14:paraId="0E131699" w14:textId="77777777" w:rsidR="00C21117" w:rsidRPr="00B85CF9" w:rsidRDefault="00C21117" w:rsidP="00C21117">
      <w:pPr>
        <w:rPr>
          <w:rFonts w:asciiTheme="minorHAnsi" w:eastAsia="Times New Roman" w:hAnsiTheme="minorHAnsi" w:cstheme="minorHAnsi"/>
          <w:color w:val="000000"/>
          <w:sz w:val="24"/>
          <w:szCs w:val="24"/>
        </w:rPr>
      </w:pPr>
      <w:r w:rsidRPr="00B85CF9">
        <w:rPr>
          <w:rFonts w:asciiTheme="minorHAnsi" w:eastAsia="Times New Roman" w:hAnsiTheme="minorHAnsi" w:cstheme="minorHAnsi"/>
          <w:b/>
          <w:bCs/>
          <w:color w:val="000000"/>
          <w:sz w:val="24"/>
          <w:szCs w:val="24"/>
        </w:rPr>
        <w:t>Оператор электронной торговой площадки</w:t>
      </w:r>
      <w:r w:rsidRPr="00B85CF9">
        <w:rPr>
          <w:rFonts w:asciiTheme="minorHAnsi" w:eastAsia="Times New Roman" w:hAnsiTheme="minorHAnsi" w:cstheme="minorHAnsi"/>
          <w:color w:val="000000"/>
          <w:sz w:val="24"/>
          <w:szCs w:val="24"/>
        </w:rPr>
        <w:t xml:space="preserve">: </w:t>
      </w:r>
      <w:hyperlink r:id="rId10" w:history="1">
        <w:r w:rsidRPr="00B85CF9">
          <w:rPr>
            <w:rStyle w:val="af7"/>
            <w:rFonts w:asciiTheme="minorHAnsi" w:eastAsia="Times New Roman" w:hAnsiTheme="minorHAnsi" w:cstheme="minorHAnsi"/>
            <w:sz w:val="24"/>
            <w:szCs w:val="24"/>
            <w:lang w:val="en-US"/>
          </w:rPr>
          <w:t>www</w:t>
        </w:r>
        <w:r w:rsidRPr="00B85CF9">
          <w:rPr>
            <w:rStyle w:val="af7"/>
            <w:rFonts w:asciiTheme="minorHAnsi" w:eastAsia="Times New Roman" w:hAnsiTheme="minorHAnsi" w:cstheme="minorHAnsi"/>
            <w:sz w:val="24"/>
            <w:szCs w:val="24"/>
          </w:rPr>
          <w:t>.</w:t>
        </w:r>
        <w:proofErr w:type="spellStart"/>
        <w:r w:rsidRPr="00B85CF9">
          <w:rPr>
            <w:rStyle w:val="af7"/>
            <w:rFonts w:asciiTheme="minorHAnsi" w:eastAsia="Times New Roman" w:hAnsiTheme="minorHAnsi" w:cstheme="minorHAnsi"/>
            <w:sz w:val="24"/>
            <w:szCs w:val="24"/>
            <w:lang w:val="en-US"/>
          </w:rPr>
          <w:t>etpcentr</w:t>
        </w:r>
        <w:proofErr w:type="spellEnd"/>
        <w:r w:rsidRPr="00B85CF9">
          <w:rPr>
            <w:rStyle w:val="af7"/>
            <w:rFonts w:asciiTheme="minorHAnsi" w:eastAsia="Times New Roman" w:hAnsiTheme="minorHAnsi" w:cstheme="minorHAnsi"/>
            <w:sz w:val="24"/>
            <w:szCs w:val="24"/>
          </w:rPr>
          <w:t>.</w:t>
        </w:r>
        <w:proofErr w:type="spellStart"/>
        <w:r w:rsidRPr="00B85CF9">
          <w:rPr>
            <w:rStyle w:val="af7"/>
            <w:rFonts w:asciiTheme="minorHAnsi" w:eastAsia="Times New Roman" w:hAnsiTheme="minorHAnsi" w:cstheme="minorHAnsi"/>
            <w:sz w:val="24"/>
            <w:szCs w:val="24"/>
            <w:lang w:val="en-US"/>
          </w:rPr>
          <w:t>ru</w:t>
        </w:r>
        <w:proofErr w:type="spellEnd"/>
      </w:hyperlink>
      <w:r w:rsidRPr="00B85CF9">
        <w:rPr>
          <w:rFonts w:asciiTheme="minorHAnsi" w:eastAsia="Times New Roman" w:hAnsiTheme="minorHAnsi" w:cstheme="minorHAnsi"/>
          <w:color w:val="000000"/>
          <w:sz w:val="24"/>
          <w:szCs w:val="24"/>
        </w:rPr>
        <w:t xml:space="preserve"> (далее по тексту ЭТП Центр)</w:t>
      </w:r>
    </w:p>
    <w:p w14:paraId="0D569386" w14:textId="06197140" w:rsidR="00C21117" w:rsidRPr="00B85CF9" w:rsidRDefault="00C21117" w:rsidP="00C21117">
      <w:pPr>
        <w:rPr>
          <w:rFonts w:asciiTheme="minorHAnsi" w:eastAsia="Times New Roman" w:hAnsiTheme="minorHAnsi" w:cstheme="minorHAnsi"/>
          <w:color w:val="000000"/>
          <w:sz w:val="24"/>
          <w:szCs w:val="24"/>
        </w:rPr>
      </w:pPr>
      <w:r w:rsidRPr="00B85CF9">
        <w:rPr>
          <w:rFonts w:asciiTheme="minorHAnsi" w:eastAsia="Times New Roman" w:hAnsiTheme="minorHAnsi" w:cstheme="minorHAnsi"/>
          <w:b/>
          <w:bCs/>
          <w:color w:val="000000"/>
          <w:sz w:val="24"/>
          <w:szCs w:val="24"/>
        </w:rPr>
        <w:t>Прием заявок</w:t>
      </w:r>
      <w:r w:rsidRPr="00B85CF9">
        <w:rPr>
          <w:rFonts w:asciiTheme="minorHAnsi" w:eastAsia="Times New Roman" w:hAnsiTheme="minorHAnsi" w:cstheme="minorHAnsi"/>
          <w:color w:val="000000"/>
          <w:sz w:val="24"/>
          <w:szCs w:val="24"/>
        </w:rPr>
        <w:t xml:space="preserve">: с </w:t>
      </w:r>
      <w:r w:rsidR="009071D5" w:rsidRPr="00B85CF9">
        <w:rPr>
          <w:rFonts w:asciiTheme="minorHAnsi" w:eastAsia="Times New Roman" w:hAnsiTheme="minorHAnsi" w:cstheme="minorHAnsi"/>
          <w:color w:val="000000"/>
          <w:sz w:val="24"/>
          <w:szCs w:val="24"/>
        </w:rPr>
        <w:t>21</w:t>
      </w:r>
      <w:r w:rsidRPr="00B85CF9">
        <w:rPr>
          <w:rFonts w:asciiTheme="minorHAnsi" w:eastAsia="Times New Roman" w:hAnsiTheme="minorHAnsi" w:cstheme="minorHAnsi"/>
          <w:color w:val="000000"/>
          <w:sz w:val="24"/>
          <w:szCs w:val="24"/>
        </w:rPr>
        <w:t>.</w:t>
      </w:r>
      <w:r w:rsidR="009071D5" w:rsidRPr="00B85CF9">
        <w:rPr>
          <w:rFonts w:asciiTheme="minorHAnsi" w:eastAsia="Times New Roman" w:hAnsiTheme="minorHAnsi" w:cstheme="minorHAnsi"/>
          <w:color w:val="000000"/>
          <w:sz w:val="24"/>
          <w:szCs w:val="24"/>
        </w:rPr>
        <w:t>01</w:t>
      </w:r>
      <w:r w:rsidRPr="00B85CF9">
        <w:rPr>
          <w:rFonts w:asciiTheme="minorHAnsi" w:eastAsia="Times New Roman" w:hAnsiTheme="minorHAnsi" w:cstheme="minorHAnsi"/>
          <w:color w:val="000000"/>
          <w:sz w:val="24"/>
          <w:szCs w:val="24"/>
        </w:rPr>
        <w:t xml:space="preserve">.2025 до </w:t>
      </w:r>
      <w:r w:rsidR="009071D5" w:rsidRPr="00B85CF9">
        <w:rPr>
          <w:rFonts w:asciiTheme="minorHAnsi" w:eastAsia="Times New Roman" w:hAnsiTheme="minorHAnsi" w:cstheme="minorHAnsi"/>
          <w:color w:val="000000"/>
          <w:sz w:val="24"/>
          <w:szCs w:val="24"/>
        </w:rPr>
        <w:t>24</w:t>
      </w:r>
      <w:r w:rsidRPr="00B85CF9">
        <w:rPr>
          <w:rFonts w:asciiTheme="minorHAnsi" w:eastAsia="Times New Roman" w:hAnsiTheme="minorHAnsi" w:cstheme="minorHAnsi"/>
          <w:color w:val="000000"/>
          <w:sz w:val="24"/>
          <w:szCs w:val="24"/>
        </w:rPr>
        <w:t>.</w:t>
      </w:r>
      <w:r w:rsidR="007B74D3" w:rsidRPr="00B85CF9">
        <w:rPr>
          <w:rFonts w:asciiTheme="minorHAnsi" w:eastAsia="Times New Roman" w:hAnsiTheme="minorHAnsi" w:cstheme="minorHAnsi"/>
          <w:color w:val="000000"/>
          <w:sz w:val="24"/>
          <w:szCs w:val="24"/>
        </w:rPr>
        <w:t>0</w:t>
      </w:r>
      <w:r w:rsidR="009071D5" w:rsidRPr="00B85CF9">
        <w:rPr>
          <w:rFonts w:asciiTheme="minorHAnsi" w:eastAsia="Times New Roman" w:hAnsiTheme="minorHAnsi" w:cstheme="minorHAnsi"/>
          <w:color w:val="000000"/>
          <w:sz w:val="24"/>
          <w:szCs w:val="24"/>
        </w:rPr>
        <w:t>2</w:t>
      </w:r>
      <w:r w:rsidRPr="00B85CF9">
        <w:rPr>
          <w:rFonts w:asciiTheme="minorHAnsi" w:eastAsia="Times New Roman" w:hAnsiTheme="minorHAnsi" w:cstheme="minorHAnsi"/>
          <w:color w:val="000000"/>
          <w:sz w:val="24"/>
          <w:szCs w:val="24"/>
        </w:rPr>
        <w:t>.202</w:t>
      </w:r>
      <w:r w:rsidR="007B74D3" w:rsidRPr="00B85CF9">
        <w:rPr>
          <w:rFonts w:asciiTheme="minorHAnsi" w:eastAsia="Times New Roman" w:hAnsiTheme="minorHAnsi" w:cstheme="minorHAnsi"/>
          <w:color w:val="000000"/>
          <w:sz w:val="24"/>
          <w:szCs w:val="24"/>
        </w:rPr>
        <w:t>6</w:t>
      </w:r>
    </w:p>
    <w:p w14:paraId="4D662809" w14:textId="3FD89A6D" w:rsidR="00C21117" w:rsidRPr="00B85CF9" w:rsidRDefault="00C21117" w:rsidP="00C21117">
      <w:pPr>
        <w:rPr>
          <w:rFonts w:asciiTheme="minorHAnsi" w:eastAsia="Times New Roman" w:hAnsiTheme="minorHAnsi" w:cstheme="minorHAnsi"/>
          <w:color w:val="000000"/>
          <w:sz w:val="24"/>
          <w:szCs w:val="24"/>
        </w:rPr>
      </w:pPr>
      <w:r w:rsidRPr="00B85CF9">
        <w:rPr>
          <w:rFonts w:asciiTheme="minorHAnsi" w:hAnsiTheme="minorHAnsi" w:cstheme="minorHAnsi"/>
          <w:b/>
          <w:bCs/>
          <w:color w:val="000000"/>
          <w:sz w:val="24"/>
          <w:szCs w:val="24"/>
        </w:rPr>
        <w:t>Подведение итогов приема Заявок осуществляется</w:t>
      </w:r>
      <w:r w:rsidRPr="00B85CF9">
        <w:rPr>
          <w:rFonts w:asciiTheme="minorHAnsi" w:hAnsiTheme="minorHAnsi" w:cstheme="minorHAnsi"/>
          <w:color w:val="000000"/>
          <w:sz w:val="24"/>
          <w:szCs w:val="24"/>
        </w:rPr>
        <w:t xml:space="preserve">: </w:t>
      </w:r>
      <w:r w:rsidR="009071D5" w:rsidRPr="00B85CF9">
        <w:rPr>
          <w:rFonts w:asciiTheme="minorHAnsi" w:hAnsiTheme="minorHAnsi" w:cstheme="minorHAnsi"/>
          <w:color w:val="000000"/>
          <w:sz w:val="24"/>
          <w:szCs w:val="24"/>
        </w:rPr>
        <w:t>25</w:t>
      </w:r>
      <w:r w:rsidRPr="00B85CF9">
        <w:rPr>
          <w:rFonts w:asciiTheme="minorHAnsi" w:eastAsia="Times New Roman" w:hAnsiTheme="minorHAnsi" w:cstheme="minorHAnsi"/>
          <w:color w:val="000000"/>
          <w:sz w:val="24"/>
          <w:szCs w:val="24"/>
        </w:rPr>
        <w:t>.</w:t>
      </w:r>
      <w:r w:rsidR="007B74D3" w:rsidRPr="00B85CF9">
        <w:rPr>
          <w:rFonts w:asciiTheme="minorHAnsi" w:eastAsia="Times New Roman" w:hAnsiTheme="minorHAnsi" w:cstheme="minorHAnsi"/>
          <w:color w:val="000000"/>
          <w:sz w:val="24"/>
          <w:szCs w:val="24"/>
        </w:rPr>
        <w:t>0</w:t>
      </w:r>
      <w:r w:rsidR="009071D5" w:rsidRPr="00B85CF9">
        <w:rPr>
          <w:rFonts w:asciiTheme="minorHAnsi" w:eastAsia="Times New Roman" w:hAnsiTheme="minorHAnsi" w:cstheme="minorHAnsi"/>
          <w:color w:val="000000"/>
          <w:sz w:val="24"/>
          <w:szCs w:val="24"/>
        </w:rPr>
        <w:t>2</w:t>
      </w:r>
      <w:r w:rsidRPr="00B85CF9">
        <w:rPr>
          <w:rFonts w:asciiTheme="minorHAnsi" w:eastAsia="Times New Roman" w:hAnsiTheme="minorHAnsi" w:cstheme="minorHAnsi"/>
          <w:color w:val="000000"/>
          <w:sz w:val="24"/>
          <w:szCs w:val="24"/>
        </w:rPr>
        <w:t>.202</w:t>
      </w:r>
      <w:r w:rsidR="007B74D3" w:rsidRPr="00B85CF9">
        <w:rPr>
          <w:rFonts w:asciiTheme="minorHAnsi" w:eastAsia="Times New Roman" w:hAnsiTheme="minorHAnsi" w:cstheme="minorHAnsi"/>
          <w:color w:val="000000"/>
          <w:sz w:val="24"/>
          <w:szCs w:val="24"/>
        </w:rPr>
        <w:t>6</w:t>
      </w:r>
    </w:p>
    <w:p w14:paraId="631ACF7D" w14:textId="0C3CC313" w:rsidR="00C21117" w:rsidRPr="00B85CF9" w:rsidRDefault="00C21117" w:rsidP="00C21117">
      <w:pPr>
        <w:rPr>
          <w:rFonts w:asciiTheme="minorHAnsi" w:eastAsia="Times New Roman" w:hAnsiTheme="minorHAnsi" w:cstheme="minorHAnsi"/>
          <w:color w:val="000000"/>
          <w:sz w:val="24"/>
          <w:szCs w:val="24"/>
        </w:rPr>
      </w:pPr>
      <w:r w:rsidRPr="00B85CF9">
        <w:rPr>
          <w:rFonts w:asciiTheme="minorHAnsi" w:eastAsia="Times New Roman" w:hAnsiTheme="minorHAnsi" w:cstheme="minorHAnsi"/>
          <w:b/>
          <w:bCs/>
          <w:color w:val="000000"/>
          <w:sz w:val="24"/>
          <w:szCs w:val="24"/>
        </w:rPr>
        <w:t>Открытый аукцион состоится</w:t>
      </w:r>
      <w:r w:rsidRPr="00B85CF9">
        <w:rPr>
          <w:rFonts w:asciiTheme="minorHAnsi" w:eastAsia="Times New Roman" w:hAnsiTheme="minorHAnsi" w:cstheme="minorHAnsi"/>
          <w:color w:val="000000"/>
          <w:sz w:val="24"/>
          <w:szCs w:val="24"/>
        </w:rPr>
        <w:t xml:space="preserve">: </w:t>
      </w:r>
      <w:r w:rsidR="009071D5" w:rsidRPr="00B85CF9">
        <w:rPr>
          <w:rFonts w:asciiTheme="minorHAnsi" w:eastAsia="Times New Roman" w:hAnsiTheme="minorHAnsi" w:cstheme="minorHAnsi"/>
          <w:color w:val="000000"/>
          <w:sz w:val="24"/>
          <w:szCs w:val="24"/>
        </w:rPr>
        <w:t>26</w:t>
      </w:r>
      <w:r w:rsidRPr="00B85CF9">
        <w:rPr>
          <w:rFonts w:asciiTheme="minorHAnsi" w:eastAsia="Times New Roman" w:hAnsiTheme="minorHAnsi" w:cstheme="minorHAnsi"/>
          <w:color w:val="000000"/>
          <w:sz w:val="24"/>
          <w:szCs w:val="24"/>
        </w:rPr>
        <w:t>.</w:t>
      </w:r>
      <w:r w:rsidR="007B74D3" w:rsidRPr="00B85CF9">
        <w:rPr>
          <w:rFonts w:asciiTheme="minorHAnsi" w:eastAsia="Times New Roman" w:hAnsiTheme="minorHAnsi" w:cstheme="minorHAnsi"/>
          <w:color w:val="000000"/>
          <w:sz w:val="24"/>
          <w:szCs w:val="24"/>
        </w:rPr>
        <w:t>0</w:t>
      </w:r>
      <w:r w:rsidR="009071D5" w:rsidRPr="00B85CF9">
        <w:rPr>
          <w:rFonts w:asciiTheme="minorHAnsi" w:eastAsia="Times New Roman" w:hAnsiTheme="minorHAnsi" w:cstheme="minorHAnsi"/>
          <w:color w:val="000000"/>
          <w:sz w:val="24"/>
          <w:szCs w:val="24"/>
        </w:rPr>
        <w:t>2</w:t>
      </w:r>
      <w:r w:rsidRPr="00B85CF9">
        <w:rPr>
          <w:rFonts w:asciiTheme="minorHAnsi" w:eastAsia="Times New Roman" w:hAnsiTheme="minorHAnsi" w:cstheme="minorHAnsi"/>
          <w:color w:val="000000"/>
          <w:sz w:val="24"/>
          <w:szCs w:val="24"/>
        </w:rPr>
        <w:t>.202</w:t>
      </w:r>
      <w:r w:rsidR="007B74D3" w:rsidRPr="00B85CF9">
        <w:rPr>
          <w:rFonts w:asciiTheme="minorHAnsi" w:eastAsia="Times New Roman" w:hAnsiTheme="minorHAnsi" w:cstheme="minorHAnsi"/>
          <w:color w:val="000000"/>
          <w:sz w:val="24"/>
          <w:szCs w:val="24"/>
        </w:rPr>
        <w:t>6</w:t>
      </w:r>
      <w:r w:rsidRPr="00B85CF9">
        <w:rPr>
          <w:rFonts w:asciiTheme="minorHAnsi" w:eastAsia="Times New Roman" w:hAnsiTheme="minorHAnsi" w:cstheme="minorHAnsi"/>
          <w:color w:val="000000"/>
          <w:sz w:val="24"/>
          <w:szCs w:val="24"/>
        </w:rPr>
        <w:t xml:space="preserve"> в 12:00 МСК</w:t>
      </w:r>
    </w:p>
    <w:p w14:paraId="1696CFAC" w14:textId="77777777" w:rsidR="00C21117" w:rsidRPr="00B85CF9" w:rsidRDefault="00C21117" w:rsidP="00C21117">
      <w:pPr>
        <w:rPr>
          <w:rFonts w:asciiTheme="minorHAnsi" w:hAnsiTheme="minorHAnsi" w:cstheme="minorHAnsi"/>
          <w:b/>
          <w:bCs/>
          <w:sz w:val="24"/>
          <w:szCs w:val="24"/>
        </w:rPr>
      </w:pPr>
      <w:r w:rsidRPr="00B85CF9">
        <w:rPr>
          <w:rFonts w:asciiTheme="minorHAnsi" w:hAnsiTheme="minorHAnsi" w:cstheme="minorHAnsi"/>
          <w:b/>
          <w:bCs/>
          <w:sz w:val="24"/>
          <w:szCs w:val="24"/>
        </w:rPr>
        <w:t xml:space="preserve">Величина шага составляет: </w:t>
      </w:r>
      <w:r w:rsidRPr="00B85CF9">
        <w:rPr>
          <w:rFonts w:asciiTheme="minorHAnsi" w:hAnsiTheme="minorHAnsi" w:cstheme="minorHAnsi"/>
          <w:sz w:val="24"/>
          <w:szCs w:val="24"/>
        </w:rPr>
        <w:t>1% от начальной цены лота</w:t>
      </w:r>
    </w:p>
    <w:p w14:paraId="32A9A41F" w14:textId="1A84840A" w:rsidR="00C21117" w:rsidRPr="00B85CF9" w:rsidRDefault="00C21117" w:rsidP="00C21117">
      <w:pPr>
        <w:rPr>
          <w:rFonts w:asciiTheme="minorHAnsi" w:hAnsiTheme="minorHAnsi" w:cstheme="minorHAnsi"/>
          <w:color w:val="000000"/>
          <w:sz w:val="24"/>
          <w:szCs w:val="24"/>
        </w:rPr>
      </w:pPr>
      <w:r w:rsidRPr="00B85CF9">
        <w:rPr>
          <w:rFonts w:asciiTheme="minorHAnsi" w:hAnsiTheme="minorHAnsi" w:cstheme="minorHAnsi"/>
          <w:b/>
          <w:bCs/>
          <w:color w:val="000000"/>
          <w:sz w:val="24"/>
          <w:szCs w:val="24"/>
        </w:rPr>
        <w:t>Срок, время, место и порядок предоставления документации об аукционе</w:t>
      </w:r>
      <w:r w:rsidRPr="00B85CF9">
        <w:rPr>
          <w:rFonts w:asciiTheme="minorHAnsi" w:hAnsiTheme="minorHAnsi" w:cstheme="minorHAnsi"/>
          <w:color w:val="000000"/>
          <w:sz w:val="24"/>
          <w:szCs w:val="24"/>
        </w:rPr>
        <w:t>: Ознакомиться с документацией об аукционе заинтересованные лица могут на сайтах: </w:t>
      </w:r>
      <w:hyperlink r:id="rId11" w:tooltip="http://www.torgi.gov.ru/" w:history="1">
        <w:r w:rsidRPr="00B85CF9">
          <w:rPr>
            <w:rStyle w:val="af7"/>
            <w:rFonts w:asciiTheme="minorHAnsi" w:hAnsiTheme="minorHAnsi" w:cstheme="minorHAnsi"/>
            <w:color w:val="00000A"/>
            <w:sz w:val="24"/>
            <w:szCs w:val="24"/>
            <w:u w:val="none"/>
            <w:lang w:val="en-US"/>
          </w:rPr>
          <w:t>www</w:t>
        </w:r>
        <w:r w:rsidRPr="00B85CF9">
          <w:rPr>
            <w:rStyle w:val="af7"/>
            <w:rFonts w:asciiTheme="minorHAnsi" w:hAnsiTheme="minorHAnsi" w:cstheme="minorHAnsi"/>
            <w:color w:val="00000A"/>
            <w:sz w:val="24"/>
            <w:szCs w:val="24"/>
            <w:u w:val="none"/>
          </w:rPr>
          <w:t>.</w:t>
        </w:r>
        <w:r w:rsidRPr="00B85CF9">
          <w:rPr>
            <w:rStyle w:val="af7"/>
            <w:rFonts w:asciiTheme="minorHAnsi" w:hAnsiTheme="minorHAnsi" w:cstheme="minorHAnsi"/>
            <w:color w:val="00000A"/>
            <w:sz w:val="24"/>
            <w:szCs w:val="24"/>
            <w:u w:val="none"/>
            <w:lang w:val="en-US"/>
          </w:rPr>
          <w:t>torgi</w:t>
        </w:r>
        <w:r w:rsidRPr="00B85CF9">
          <w:rPr>
            <w:rStyle w:val="af7"/>
            <w:rFonts w:asciiTheme="minorHAnsi" w:hAnsiTheme="minorHAnsi" w:cstheme="minorHAnsi"/>
            <w:color w:val="00000A"/>
            <w:sz w:val="24"/>
            <w:szCs w:val="24"/>
            <w:u w:val="none"/>
          </w:rPr>
          <w:t>.</w:t>
        </w:r>
        <w:r w:rsidRPr="00B85CF9">
          <w:rPr>
            <w:rStyle w:val="af7"/>
            <w:rFonts w:asciiTheme="minorHAnsi" w:hAnsiTheme="minorHAnsi" w:cstheme="minorHAnsi"/>
            <w:color w:val="00000A"/>
            <w:sz w:val="24"/>
            <w:szCs w:val="24"/>
            <w:u w:val="none"/>
            <w:lang w:val="en-US"/>
          </w:rPr>
          <w:t>gov</w:t>
        </w:r>
        <w:r w:rsidRPr="00B85CF9">
          <w:rPr>
            <w:rStyle w:val="af7"/>
            <w:rFonts w:asciiTheme="minorHAnsi" w:hAnsiTheme="minorHAnsi" w:cstheme="minorHAnsi"/>
            <w:color w:val="00000A"/>
            <w:sz w:val="24"/>
            <w:szCs w:val="24"/>
            <w:u w:val="none"/>
          </w:rPr>
          <w:t>.</w:t>
        </w:r>
        <w:r w:rsidRPr="00B85CF9">
          <w:rPr>
            <w:rStyle w:val="af7"/>
            <w:rFonts w:asciiTheme="minorHAnsi" w:hAnsiTheme="minorHAnsi" w:cstheme="minorHAnsi"/>
            <w:color w:val="00000A"/>
            <w:sz w:val="24"/>
            <w:szCs w:val="24"/>
            <w:u w:val="none"/>
            <w:lang w:val="en-US"/>
          </w:rPr>
          <w:t>ru</w:t>
        </w:r>
      </w:hyperlink>
      <w:r w:rsidRPr="00B85CF9">
        <w:rPr>
          <w:rFonts w:asciiTheme="minorHAnsi" w:hAnsiTheme="minorHAnsi" w:cstheme="minorHAnsi"/>
          <w:color w:val="000000"/>
          <w:sz w:val="24"/>
          <w:szCs w:val="24"/>
        </w:rPr>
        <w:t xml:space="preserve">, </w:t>
      </w:r>
      <w:proofErr w:type="spellStart"/>
      <w:r w:rsidRPr="00B85CF9">
        <w:rPr>
          <w:rFonts w:asciiTheme="minorHAnsi" w:hAnsiTheme="minorHAnsi" w:cstheme="minorHAnsi"/>
          <w:sz w:val="24"/>
          <w:szCs w:val="24"/>
          <w:shd w:val="clear" w:color="auto" w:fill="FFFFFF"/>
        </w:rPr>
        <w:t>зевс-торги.рф</w:t>
      </w:r>
      <w:proofErr w:type="spellEnd"/>
      <w:r w:rsidRPr="00B85CF9">
        <w:rPr>
          <w:rFonts w:asciiTheme="minorHAnsi" w:hAnsiTheme="minorHAnsi" w:cstheme="minorHAnsi"/>
          <w:color w:val="000000"/>
          <w:sz w:val="24"/>
          <w:szCs w:val="24"/>
        </w:rPr>
        <w:t xml:space="preserve">, а также по телефону: </w:t>
      </w:r>
      <w:r w:rsidRPr="00B85CF9">
        <w:rPr>
          <w:rFonts w:asciiTheme="minorHAnsi" w:hAnsiTheme="minorHAnsi" w:cstheme="minorHAnsi"/>
          <w:sz w:val="24"/>
          <w:szCs w:val="24"/>
        </w:rPr>
        <w:t>8-</w:t>
      </w:r>
      <w:r w:rsidR="009071D5" w:rsidRPr="00B85CF9">
        <w:rPr>
          <w:rFonts w:asciiTheme="minorHAnsi" w:hAnsiTheme="minorHAnsi" w:cstheme="minorHAnsi"/>
          <w:sz w:val="24"/>
          <w:szCs w:val="24"/>
        </w:rPr>
        <w:t>906</w:t>
      </w:r>
      <w:r w:rsidRPr="00B85CF9">
        <w:rPr>
          <w:rFonts w:asciiTheme="minorHAnsi" w:hAnsiTheme="minorHAnsi" w:cstheme="minorHAnsi"/>
          <w:sz w:val="24"/>
          <w:szCs w:val="24"/>
        </w:rPr>
        <w:t>-</w:t>
      </w:r>
      <w:r w:rsidR="009071D5" w:rsidRPr="00B85CF9">
        <w:rPr>
          <w:rFonts w:asciiTheme="minorHAnsi" w:hAnsiTheme="minorHAnsi" w:cstheme="minorHAnsi"/>
          <w:sz w:val="24"/>
          <w:szCs w:val="24"/>
        </w:rPr>
        <w:t>4</w:t>
      </w:r>
      <w:r w:rsidRPr="00B85CF9">
        <w:rPr>
          <w:rFonts w:asciiTheme="minorHAnsi" w:hAnsiTheme="minorHAnsi" w:cstheme="minorHAnsi"/>
          <w:sz w:val="24"/>
          <w:szCs w:val="24"/>
        </w:rPr>
        <w:t>26-</w:t>
      </w:r>
      <w:r w:rsidR="009071D5" w:rsidRPr="00B85CF9">
        <w:rPr>
          <w:rFonts w:asciiTheme="minorHAnsi" w:hAnsiTheme="minorHAnsi" w:cstheme="minorHAnsi"/>
          <w:sz w:val="24"/>
          <w:szCs w:val="24"/>
        </w:rPr>
        <w:t>08</w:t>
      </w:r>
      <w:r w:rsidRPr="00B85CF9">
        <w:rPr>
          <w:rFonts w:asciiTheme="minorHAnsi" w:hAnsiTheme="minorHAnsi" w:cstheme="minorHAnsi"/>
          <w:sz w:val="24"/>
          <w:szCs w:val="24"/>
        </w:rPr>
        <w:t>-</w:t>
      </w:r>
      <w:r w:rsidR="009071D5" w:rsidRPr="00B85CF9">
        <w:rPr>
          <w:rFonts w:asciiTheme="minorHAnsi" w:hAnsiTheme="minorHAnsi" w:cstheme="minorHAnsi"/>
          <w:sz w:val="24"/>
          <w:szCs w:val="24"/>
        </w:rPr>
        <w:t>27</w:t>
      </w:r>
      <w:r w:rsidRPr="00B85CF9">
        <w:rPr>
          <w:rFonts w:asciiTheme="minorHAnsi" w:hAnsiTheme="minorHAnsi" w:cstheme="minorHAnsi"/>
          <w:color w:val="000000"/>
          <w:sz w:val="24"/>
          <w:szCs w:val="24"/>
        </w:rPr>
        <w:t xml:space="preserve"> (с 12:00 до 16:00 </w:t>
      </w:r>
      <w:proofErr w:type="spellStart"/>
      <w:r w:rsidRPr="00B85CF9">
        <w:rPr>
          <w:rFonts w:asciiTheme="minorHAnsi" w:hAnsiTheme="minorHAnsi" w:cstheme="minorHAnsi"/>
          <w:color w:val="000000"/>
          <w:sz w:val="24"/>
          <w:szCs w:val="24"/>
        </w:rPr>
        <w:t>пн-пт</w:t>
      </w:r>
      <w:proofErr w:type="spellEnd"/>
      <w:r w:rsidRPr="00B85CF9">
        <w:rPr>
          <w:rFonts w:asciiTheme="minorHAnsi" w:hAnsiTheme="minorHAnsi" w:cstheme="minorHAnsi"/>
          <w:color w:val="000000"/>
          <w:sz w:val="24"/>
          <w:szCs w:val="24"/>
        </w:rPr>
        <w:t xml:space="preserve">), по эл. почте – </w:t>
      </w:r>
      <w:r w:rsidRPr="00B85CF9">
        <w:rPr>
          <w:rFonts w:asciiTheme="minorHAnsi" w:hAnsiTheme="minorHAnsi" w:cstheme="minorHAnsi"/>
          <w:color w:val="000000"/>
          <w:sz w:val="24"/>
          <w:szCs w:val="24"/>
          <w:lang w:val="en-US"/>
        </w:rPr>
        <w:t>arest</w:t>
      </w:r>
      <w:r w:rsidRPr="00B85CF9">
        <w:rPr>
          <w:rFonts w:asciiTheme="minorHAnsi" w:hAnsiTheme="minorHAnsi" w:cstheme="minorHAnsi"/>
          <w:color w:val="000000"/>
          <w:sz w:val="24"/>
          <w:szCs w:val="24"/>
        </w:rPr>
        <w:t>@</w:t>
      </w:r>
      <w:r w:rsidRPr="00B85CF9">
        <w:rPr>
          <w:rFonts w:asciiTheme="minorHAnsi" w:hAnsiTheme="minorHAnsi" w:cstheme="minorHAnsi"/>
          <w:color w:val="000000"/>
          <w:sz w:val="24"/>
          <w:szCs w:val="24"/>
          <w:lang w:val="en-US"/>
        </w:rPr>
        <w:t>zevstorgi</w:t>
      </w:r>
      <w:r w:rsidRPr="00B85CF9">
        <w:rPr>
          <w:rFonts w:asciiTheme="minorHAnsi" w:hAnsiTheme="minorHAnsi" w:cstheme="minorHAnsi"/>
          <w:color w:val="000000"/>
          <w:sz w:val="24"/>
          <w:szCs w:val="24"/>
        </w:rPr>
        <w:t>.</w:t>
      </w:r>
      <w:r w:rsidRPr="00B85CF9">
        <w:rPr>
          <w:rFonts w:asciiTheme="minorHAnsi" w:hAnsiTheme="minorHAnsi" w:cstheme="minorHAnsi"/>
          <w:color w:val="000000"/>
          <w:sz w:val="24"/>
          <w:szCs w:val="24"/>
          <w:lang w:val="en-US"/>
        </w:rPr>
        <w:t>ru</w:t>
      </w:r>
    </w:p>
    <w:p w14:paraId="3109FA4D" w14:textId="77777777" w:rsidR="00C21117" w:rsidRPr="00B85CF9" w:rsidRDefault="00C21117" w:rsidP="00C21117">
      <w:pPr>
        <w:rPr>
          <w:rFonts w:asciiTheme="minorHAnsi" w:hAnsiTheme="minorHAnsi" w:cstheme="minorHAnsi"/>
          <w:sz w:val="24"/>
          <w:szCs w:val="24"/>
        </w:rPr>
      </w:pPr>
      <w:r w:rsidRPr="00B85CF9">
        <w:rPr>
          <w:rFonts w:asciiTheme="minorHAnsi" w:hAnsiTheme="minorHAnsi" w:cstheme="minorHAnsi"/>
          <w:b/>
          <w:bCs/>
          <w:sz w:val="24"/>
          <w:szCs w:val="24"/>
        </w:rPr>
        <w:t xml:space="preserve">Сведения о размере задатка, сроке и порядке его внесения, назначении платежа, реквизитах счета: </w:t>
      </w:r>
      <w:r w:rsidRPr="00B85CF9">
        <w:rPr>
          <w:rFonts w:asciiTheme="minorHAnsi" w:hAnsiTheme="minorHAnsi" w:cstheme="minorHAnsi"/>
          <w:sz w:val="24"/>
          <w:szCs w:val="24"/>
        </w:rPr>
        <w:t xml:space="preserve">Сумма задатка составляет 15% от начальной (минимальной) цены предмета аукциона. Задаток должен поступить не позднее даты окончания приема заявок на расчетный счет оператора ЭТП: </w:t>
      </w:r>
    </w:p>
    <w:p w14:paraId="20787AF3" w14:textId="77777777" w:rsidR="00C70663" w:rsidRPr="00B85CF9" w:rsidRDefault="00C70663" w:rsidP="00C70663">
      <w:pPr>
        <w:spacing w:after="0"/>
        <w:rPr>
          <w:rFonts w:asciiTheme="minorHAnsi" w:hAnsiTheme="minorHAnsi" w:cstheme="minorHAnsi"/>
          <w:sz w:val="24"/>
          <w:szCs w:val="24"/>
        </w:rPr>
      </w:pPr>
      <w:r w:rsidRPr="00B85CF9">
        <w:rPr>
          <w:rFonts w:asciiTheme="minorHAnsi" w:hAnsiTheme="minorHAnsi" w:cstheme="minorHAnsi"/>
          <w:sz w:val="24"/>
          <w:szCs w:val="24"/>
        </w:rPr>
        <w:t>Расчётный счёт: 40702810220000184802</w:t>
      </w:r>
    </w:p>
    <w:p w14:paraId="49118D20" w14:textId="77777777" w:rsidR="00C70663" w:rsidRPr="00B85CF9" w:rsidRDefault="00C70663" w:rsidP="00C70663">
      <w:pPr>
        <w:spacing w:after="0"/>
        <w:rPr>
          <w:rFonts w:asciiTheme="minorHAnsi" w:hAnsiTheme="minorHAnsi" w:cstheme="minorHAnsi"/>
          <w:sz w:val="24"/>
          <w:szCs w:val="24"/>
        </w:rPr>
      </w:pPr>
      <w:r w:rsidRPr="00B85CF9">
        <w:rPr>
          <w:rFonts w:asciiTheme="minorHAnsi" w:hAnsiTheme="minorHAnsi" w:cstheme="minorHAnsi"/>
          <w:sz w:val="24"/>
          <w:szCs w:val="24"/>
        </w:rPr>
        <w:t>Название банка: ООО "Банк Точка"</w:t>
      </w:r>
    </w:p>
    <w:p w14:paraId="415FDE17" w14:textId="77777777" w:rsidR="00C70663" w:rsidRPr="00B85CF9" w:rsidRDefault="00C70663" w:rsidP="00C70663">
      <w:pPr>
        <w:spacing w:after="0"/>
        <w:rPr>
          <w:rFonts w:asciiTheme="minorHAnsi" w:hAnsiTheme="minorHAnsi" w:cstheme="minorHAnsi"/>
          <w:sz w:val="24"/>
          <w:szCs w:val="24"/>
        </w:rPr>
      </w:pPr>
      <w:r w:rsidRPr="00B85CF9">
        <w:rPr>
          <w:rFonts w:asciiTheme="minorHAnsi" w:hAnsiTheme="minorHAnsi" w:cstheme="minorHAnsi"/>
          <w:sz w:val="24"/>
          <w:szCs w:val="24"/>
        </w:rPr>
        <w:t>БИК: 044525104</w:t>
      </w:r>
    </w:p>
    <w:p w14:paraId="15D7ED8D" w14:textId="77777777" w:rsidR="00C70663" w:rsidRPr="00B85CF9" w:rsidRDefault="00C70663" w:rsidP="00C70663">
      <w:pPr>
        <w:spacing w:after="0"/>
        <w:rPr>
          <w:rFonts w:asciiTheme="minorHAnsi" w:hAnsiTheme="minorHAnsi" w:cstheme="minorHAnsi"/>
          <w:sz w:val="24"/>
          <w:szCs w:val="24"/>
        </w:rPr>
      </w:pPr>
      <w:r w:rsidRPr="00B85CF9">
        <w:rPr>
          <w:rFonts w:asciiTheme="minorHAnsi" w:hAnsiTheme="minorHAnsi" w:cstheme="minorHAnsi"/>
          <w:sz w:val="24"/>
          <w:szCs w:val="24"/>
        </w:rPr>
        <w:t>Корр. счёт: 30101810745374525104</w:t>
      </w:r>
    </w:p>
    <w:p w14:paraId="17C101DB" w14:textId="77777777" w:rsidR="00C70663" w:rsidRPr="00B85CF9" w:rsidRDefault="00C70663" w:rsidP="00C70663">
      <w:pPr>
        <w:spacing w:after="0"/>
        <w:rPr>
          <w:rFonts w:asciiTheme="minorHAnsi" w:hAnsiTheme="minorHAnsi" w:cstheme="minorHAnsi"/>
          <w:sz w:val="24"/>
          <w:szCs w:val="24"/>
        </w:rPr>
      </w:pPr>
      <w:r w:rsidRPr="00B85CF9">
        <w:rPr>
          <w:rFonts w:asciiTheme="minorHAnsi" w:hAnsiTheme="minorHAnsi" w:cstheme="minorHAnsi"/>
          <w:sz w:val="24"/>
          <w:szCs w:val="24"/>
        </w:rPr>
        <w:t>Наименование: ОБЩЕСТВО С ОГРАНИЧЕННОЙ ОТВЕТСТВЕННОСТЬЮ "СКОРПИОН ПРОЕКТ"</w:t>
      </w:r>
    </w:p>
    <w:p w14:paraId="6270FAE9" w14:textId="77777777" w:rsidR="00C70663" w:rsidRPr="00B85CF9" w:rsidRDefault="00C70663" w:rsidP="00C70663">
      <w:pPr>
        <w:spacing w:after="0"/>
        <w:rPr>
          <w:rFonts w:asciiTheme="minorHAnsi" w:hAnsiTheme="minorHAnsi" w:cstheme="minorHAnsi"/>
          <w:sz w:val="24"/>
          <w:szCs w:val="24"/>
        </w:rPr>
      </w:pPr>
      <w:r w:rsidRPr="00B85CF9">
        <w:rPr>
          <w:rFonts w:asciiTheme="minorHAnsi" w:hAnsiTheme="minorHAnsi" w:cstheme="minorHAnsi"/>
          <w:sz w:val="24"/>
          <w:szCs w:val="24"/>
        </w:rPr>
        <w:t>ИНН: 0800027234</w:t>
      </w:r>
    </w:p>
    <w:p w14:paraId="4C5EFEA4" w14:textId="77777777" w:rsidR="00C70663" w:rsidRPr="00B85CF9" w:rsidRDefault="00C70663" w:rsidP="00C70663">
      <w:pPr>
        <w:spacing w:after="0"/>
        <w:rPr>
          <w:rFonts w:asciiTheme="minorHAnsi" w:hAnsiTheme="minorHAnsi" w:cstheme="minorHAnsi"/>
          <w:sz w:val="24"/>
          <w:szCs w:val="24"/>
        </w:rPr>
      </w:pPr>
      <w:r w:rsidRPr="00B85CF9">
        <w:rPr>
          <w:rFonts w:asciiTheme="minorHAnsi" w:hAnsiTheme="minorHAnsi" w:cstheme="minorHAnsi"/>
          <w:sz w:val="24"/>
          <w:szCs w:val="24"/>
        </w:rPr>
        <w:t>КПП: 080001001</w:t>
      </w:r>
    </w:p>
    <w:p w14:paraId="3A197E47" w14:textId="77777777" w:rsidR="00C70663" w:rsidRPr="00B85CF9" w:rsidRDefault="00C70663" w:rsidP="00C70663">
      <w:pPr>
        <w:spacing w:after="0"/>
        <w:rPr>
          <w:rFonts w:asciiTheme="minorHAnsi" w:hAnsiTheme="minorHAnsi" w:cstheme="minorHAnsi"/>
          <w:sz w:val="24"/>
          <w:szCs w:val="24"/>
        </w:rPr>
      </w:pPr>
      <w:r w:rsidRPr="00B85CF9">
        <w:rPr>
          <w:rFonts w:asciiTheme="minorHAnsi" w:hAnsiTheme="minorHAnsi" w:cstheme="minorHAnsi"/>
          <w:sz w:val="24"/>
          <w:szCs w:val="24"/>
        </w:rPr>
        <w:t>ОГРН: 1250800001650</w:t>
      </w:r>
    </w:p>
    <w:p w14:paraId="28B07F32" w14:textId="3598985A" w:rsidR="00C21117" w:rsidRPr="00B85CF9" w:rsidRDefault="00C21117" w:rsidP="00C70663">
      <w:pPr>
        <w:rPr>
          <w:rFonts w:asciiTheme="minorHAnsi" w:hAnsiTheme="minorHAnsi" w:cstheme="minorHAnsi"/>
          <w:sz w:val="24"/>
          <w:szCs w:val="24"/>
        </w:rPr>
      </w:pPr>
      <w:r w:rsidRPr="00B85CF9">
        <w:rPr>
          <w:rFonts w:asciiTheme="minorHAnsi" w:hAnsiTheme="minorHAnsi" w:cstheme="minorHAnsi"/>
          <w:sz w:val="24"/>
          <w:szCs w:val="24"/>
        </w:rPr>
        <w:lastRenderedPageBreak/>
        <w:t xml:space="preserve">В графе «Назначение платежа» следует указать: «Внесение гарантийного обеспечения для участия в торгах, № лицевого счета ____________» </w:t>
      </w:r>
    </w:p>
    <w:p w14:paraId="160C7011" w14:textId="77777777" w:rsidR="00C21117" w:rsidRPr="00B85CF9" w:rsidRDefault="00C21117" w:rsidP="00C21117">
      <w:pPr>
        <w:rPr>
          <w:rFonts w:asciiTheme="minorHAnsi" w:eastAsia="Times New Roman" w:hAnsiTheme="minorHAnsi" w:cstheme="minorHAnsi"/>
          <w:sz w:val="24"/>
          <w:szCs w:val="24"/>
        </w:rPr>
      </w:pPr>
      <w:r w:rsidRPr="00B85CF9">
        <w:rPr>
          <w:rFonts w:asciiTheme="minorHAnsi" w:hAnsiTheme="minorHAnsi" w:cstheme="minorHAnsi"/>
          <w:sz w:val="24"/>
          <w:szCs w:val="24"/>
        </w:rPr>
        <w:t>(номер лицевого счета можно посмотреть в личном кабинете «Учетная запись/ Лицевой счет»).</w:t>
      </w:r>
    </w:p>
    <w:p w14:paraId="7633F9EA" w14:textId="77777777" w:rsidR="00C21117" w:rsidRPr="00B85CF9" w:rsidRDefault="00C21117" w:rsidP="00C21117">
      <w:pPr>
        <w:rPr>
          <w:rFonts w:asciiTheme="minorHAnsi" w:hAnsiTheme="minorHAnsi" w:cstheme="minorHAnsi"/>
          <w:color w:val="000000"/>
          <w:sz w:val="24"/>
          <w:szCs w:val="24"/>
        </w:rPr>
      </w:pPr>
      <w:r w:rsidRPr="00B85CF9">
        <w:rPr>
          <w:rFonts w:asciiTheme="minorHAnsi" w:hAnsiTheme="minorHAnsi" w:cstheme="minorHAnsi"/>
          <w:color w:val="000000"/>
          <w:sz w:val="24"/>
          <w:szCs w:val="24"/>
        </w:rPr>
        <w:t>Сумма внесенного задатка засчитывается в счет исполнения обязательств Победителя торгов по оплате приобретенного имущества.</w:t>
      </w:r>
      <w:bookmarkStart w:id="0" w:name="_Hlk33775973"/>
      <w:bookmarkEnd w:id="0"/>
      <w:r w:rsidRPr="00B85CF9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</w:p>
    <w:p w14:paraId="4307799F" w14:textId="77777777" w:rsidR="00C21117" w:rsidRPr="00B85CF9" w:rsidRDefault="00C21117" w:rsidP="00C21117">
      <w:pPr>
        <w:rPr>
          <w:rFonts w:asciiTheme="minorHAnsi" w:hAnsiTheme="minorHAnsi" w:cstheme="minorHAnsi"/>
          <w:color w:val="000000"/>
          <w:sz w:val="24"/>
          <w:szCs w:val="24"/>
        </w:rPr>
      </w:pPr>
      <w:r w:rsidRPr="00B85CF9">
        <w:rPr>
          <w:rFonts w:asciiTheme="minorHAnsi" w:hAnsiTheme="minorHAnsi" w:cstheme="minorHAnsi"/>
          <w:b/>
          <w:bCs/>
          <w:color w:val="000000"/>
          <w:sz w:val="24"/>
          <w:szCs w:val="24"/>
        </w:rPr>
        <w:t>Сведения о протоколе о результатах торгов:</w:t>
      </w:r>
      <w:r w:rsidRPr="00B85CF9">
        <w:rPr>
          <w:rFonts w:asciiTheme="minorHAnsi" w:hAnsiTheme="minorHAnsi" w:cstheme="minorHAnsi"/>
          <w:color w:val="000000"/>
          <w:sz w:val="24"/>
          <w:szCs w:val="24"/>
        </w:rPr>
        <w:t xml:space="preserve"> Организатор торгов в день проведения аукциона публикует на ЭТП Центр и подписывает электронной подписью протокол результатов торгов. Победитель торгов обязан подписать электронной подписью протокол в день проведения торгов.  При отказе от подписания Протокола о результатах торгов задаток Победителю торгов не возвращается. Информация, указанная в данном разделе, является публичной офертой для заключения Договора о задатке в соответствии со статьей 437 Гражданского Кодекса Российской Федерации, а подача Заявителем заявки и перечисление задатка являются акцептом такой оферты, после чего Договор о задатке считается заключенным в письменной форме.</w:t>
      </w:r>
    </w:p>
    <w:p w14:paraId="10D1AD18" w14:textId="77777777" w:rsidR="00C21117" w:rsidRPr="00B85CF9" w:rsidRDefault="00C21117" w:rsidP="00C21117">
      <w:pPr>
        <w:rPr>
          <w:rFonts w:asciiTheme="minorHAnsi" w:hAnsiTheme="minorHAnsi" w:cstheme="minorHAnsi"/>
          <w:color w:val="000000"/>
          <w:sz w:val="24"/>
          <w:szCs w:val="24"/>
        </w:rPr>
      </w:pPr>
      <w:r w:rsidRPr="00B85CF9">
        <w:rPr>
          <w:rFonts w:asciiTheme="minorHAnsi" w:hAnsiTheme="minorHAnsi" w:cstheme="minorHAnsi"/>
          <w:b/>
          <w:bCs/>
          <w:color w:val="000000"/>
          <w:sz w:val="24"/>
          <w:szCs w:val="24"/>
        </w:rPr>
        <w:t xml:space="preserve">Сведения о заключении договора купли-продажи: </w:t>
      </w:r>
      <w:r w:rsidRPr="00B85CF9">
        <w:rPr>
          <w:rFonts w:asciiTheme="minorHAnsi" w:hAnsiTheme="minorHAnsi" w:cstheme="minorHAnsi"/>
          <w:color w:val="000000"/>
          <w:sz w:val="24"/>
          <w:szCs w:val="24"/>
        </w:rPr>
        <w:t>Договор купли продажи заключается с победителем торгов не менее чем через 10 дней после подписания протокола о результатах торгов и внесения полной оплаты имущества, согласно протоколу торгов.</w:t>
      </w:r>
    </w:p>
    <w:p w14:paraId="56EA2D83" w14:textId="77777777" w:rsidR="00C21117" w:rsidRPr="00B85CF9" w:rsidRDefault="00C21117" w:rsidP="00C21117">
      <w:pPr>
        <w:rPr>
          <w:rFonts w:asciiTheme="minorHAnsi" w:eastAsia="Times New Roman" w:hAnsiTheme="minorHAnsi" w:cstheme="minorHAnsi"/>
          <w:color w:val="000000"/>
          <w:sz w:val="24"/>
          <w:szCs w:val="24"/>
        </w:rPr>
      </w:pPr>
      <w:r w:rsidRPr="00B85CF9">
        <w:rPr>
          <w:rFonts w:asciiTheme="minorHAnsi" w:hAnsiTheme="minorHAnsi" w:cstheme="minorHAnsi"/>
          <w:b/>
          <w:bCs/>
          <w:color w:val="000000"/>
          <w:sz w:val="24"/>
          <w:szCs w:val="24"/>
        </w:rPr>
        <w:t xml:space="preserve">Порядок проведения торгов: </w:t>
      </w:r>
      <w:r w:rsidRPr="00B85CF9">
        <w:rPr>
          <w:rFonts w:asciiTheme="minorHAnsi" w:hAnsiTheme="minorHAnsi" w:cstheme="minorHAnsi"/>
          <w:color w:val="000000"/>
          <w:sz w:val="24"/>
          <w:szCs w:val="24"/>
        </w:rPr>
        <w:t xml:space="preserve">Торги проводятся в соответствии с: </w:t>
      </w:r>
      <w:r w:rsidRPr="00B85CF9">
        <w:rPr>
          <w:rFonts w:asciiTheme="minorHAnsi" w:eastAsia="Times New Roman" w:hAnsiTheme="minorHAnsi" w:cstheme="minorHAnsi"/>
          <w:color w:val="000000"/>
          <w:sz w:val="24"/>
          <w:szCs w:val="24"/>
        </w:rPr>
        <w:t>статьями 447-449 Гражданского Кодекса Российской Федерации;</w:t>
      </w:r>
      <w:r w:rsidRPr="00B85CF9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Pr="00B85CF9">
        <w:rPr>
          <w:rFonts w:asciiTheme="minorHAnsi" w:eastAsia="Times New Roman" w:hAnsiTheme="minorHAnsi" w:cstheme="minorHAnsi"/>
          <w:color w:val="000000"/>
          <w:sz w:val="24"/>
          <w:szCs w:val="24"/>
        </w:rPr>
        <w:t>Федеральным законом от 02.10.2007 N 229-ФЗ «Об исполнительном производстве»;</w:t>
      </w:r>
      <w:r w:rsidRPr="00B85CF9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Pr="00B85CF9">
        <w:rPr>
          <w:rFonts w:asciiTheme="minorHAnsi" w:eastAsia="Times New Roman" w:hAnsiTheme="minorHAnsi" w:cstheme="minorHAnsi"/>
          <w:color w:val="000000"/>
          <w:sz w:val="24"/>
          <w:szCs w:val="24"/>
        </w:rPr>
        <w:t>Федеральным законом от 16.07.1998 № 102-ФЗ «Об ипотеке (залоге недвижимости)»;Федеральным законом от 27.07.2006 № 152-ФЗ «О персональных данных»;</w:t>
      </w:r>
      <w:r w:rsidRPr="00B85CF9">
        <w:rPr>
          <w:rFonts w:asciiTheme="minorHAnsi" w:hAnsiTheme="minorHAnsi" w:cstheme="minorHAnsi"/>
          <w:b/>
          <w:bCs/>
          <w:color w:val="000000"/>
          <w:sz w:val="24"/>
          <w:szCs w:val="24"/>
        </w:rPr>
        <w:t xml:space="preserve"> </w:t>
      </w:r>
      <w:r w:rsidRPr="00B85CF9">
        <w:rPr>
          <w:rFonts w:asciiTheme="minorHAnsi" w:hAnsiTheme="minorHAnsi" w:cstheme="minorHAnsi"/>
          <w:sz w:val="24"/>
          <w:szCs w:val="24"/>
        </w:rPr>
        <w:t>Федеральным законом от 7 августа 2001 г. № 115-ФЗ;</w:t>
      </w:r>
      <w:r w:rsidRPr="00B85CF9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Pr="00B85CF9">
        <w:rPr>
          <w:rFonts w:asciiTheme="minorHAnsi" w:eastAsia="Times New Roman" w:hAnsiTheme="minorHAnsi" w:cstheme="minorHAnsi"/>
          <w:color w:val="000000"/>
          <w:sz w:val="24"/>
          <w:szCs w:val="24"/>
        </w:rPr>
        <w:t>Регламентом ЭТП.</w:t>
      </w:r>
    </w:p>
    <w:p w14:paraId="11E7F2F8" w14:textId="37EAA8C7" w:rsidR="003B1033" w:rsidRPr="00C21117" w:rsidRDefault="00C21117" w:rsidP="00C21117">
      <w:r w:rsidRPr="00B85CF9">
        <w:rPr>
          <w:rFonts w:asciiTheme="minorHAnsi" w:eastAsia="Times New Roman" w:hAnsiTheme="minorHAnsi" w:cstheme="minorHAnsi"/>
          <w:b/>
          <w:bCs/>
          <w:color w:val="000000"/>
          <w:sz w:val="24"/>
          <w:szCs w:val="24"/>
        </w:rPr>
        <w:t>Правила проведения торгов и подготовки заявки на торги по реализации арестованного и залогового имущества (Приложение №1 к извещению).</w:t>
      </w:r>
    </w:p>
    <w:sectPr w:rsidR="003B1033" w:rsidRPr="00C21117">
      <w:pgSz w:w="11906" w:h="16838"/>
      <w:pgMar w:top="606" w:right="567" w:bottom="831" w:left="567" w:header="709" w:footer="709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D4CB4A" w14:textId="77777777" w:rsidR="00572616" w:rsidRDefault="00572616">
      <w:pPr>
        <w:spacing w:after="0" w:line="240" w:lineRule="auto"/>
      </w:pPr>
      <w:r>
        <w:separator/>
      </w:r>
    </w:p>
  </w:endnote>
  <w:endnote w:type="continuationSeparator" w:id="0">
    <w:p w14:paraId="06A41272" w14:textId="77777777" w:rsidR="00572616" w:rsidRDefault="005726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52B1AC" w14:textId="77777777" w:rsidR="00572616" w:rsidRDefault="00572616">
      <w:pPr>
        <w:spacing w:after="0" w:line="240" w:lineRule="auto"/>
      </w:pPr>
      <w:r>
        <w:separator/>
      </w:r>
    </w:p>
  </w:footnote>
  <w:footnote w:type="continuationSeparator" w:id="0">
    <w:p w14:paraId="76B31151" w14:textId="77777777" w:rsidR="00572616" w:rsidRDefault="0057261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610783"/>
    <w:multiLevelType w:val="hybridMultilevel"/>
    <w:tmpl w:val="BF6296F6"/>
    <w:lvl w:ilvl="0" w:tplc="09D80D2A">
      <w:start w:val="1"/>
      <w:numFmt w:val="decimal"/>
      <w:lvlText w:val="Лот №%1."/>
      <w:lvlJc w:val="left"/>
      <w:pPr>
        <w:ind w:left="720" w:hanging="360"/>
      </w:pPr>
      <w:rPr>
        <w:rFonts w:hint="default"/>
      </w:rPr>
    </w:lvl>
    <w:lvl w:ilvl="1" w:tplc="490A78D6">
      <w:start w:val="1"/>
      <w:numFmt w:val="lowerLetter"/>
      <w:lvlText w:val="%2."/>
      <w:lvlJc w:val="left"/>
      <w:pPr>
        <w:ind w:left="1440" w:hanging="360"/>
      </w:pPr>
    </w:lvl>
    <w:lvl w:ilvl="2" w:tplc="15360006">
      <w:start w:val="1"/>
      <w:numFmt w:val="lowerRoman"/>
      <w:lvlText w:val="%3."/>
      <w:lvlJc w:val="right"/>
      <w:pPr>
        <w:ind w:left="2160" w:hanging="180"/>
      </w:pPr>
    </w:lvl>
    <w:lvl w:ilvl="3" w:tplc="352E801A">
      <w:start w:val="1"/>
      <w:numFmt w:val="decimal"/>
      <w:lvlText w:val="%4."/>
      <w:lvlJc w:val="left"/>
      <w:pPr>
        <w:ind w:left="2880" w:hanging="360"/>
      </w:pPr>
    </w:lvl>
    <w:lvl w:ilvl="4" w:tplc="F5A2FBEA">
      <w:start w:val="1"/>
      <w:numFmt w:val="lowerLetter"/>
      <w:lvlText w:val="%5."/>
      <w:lvlJc w:val="left"/>
      <w:pPr>
        <w:ind w:left="3600" w:hanging="360"/>
      </w:pPr>
    </w:lvl>
    <w:lvl w:ilvl="5" w:tplc="F3E8C2B8">
      <w:start w:val="1"/>
      <w:numFmt w:val="lowerRoman"/>
      <w:lvlText w:val="%6."/>
      <w:lvlJc w:val="right"/>
      <w:pPr>
        <w:ind w:left="4320" w:hanging="180"/>
      </w:pPr>
    </w:lvl>
    <w:lvl w:ilvl="6" w:tplc="C76E5F48">
      <w:start w:val="1"/>
      <w:numFmt w:val="decimal"/>
      <w:lvlText w:val="%7."/>
      <w:lvlJc w:val="left"/>
      <w:pPr>
        <w:ind w:left="5040" w:hanging="360"/>
      </w:pPr>
    </w:lvl>
    <w:lvl w:ilvl="7" w:tplc="CE08A600">
      <w:start w:val="1"/>
      <w:numFmt w:val="lowerLetter"/>
      <w:lvlText w:val="%8."/>
      <w:lvlJc w:val="left"/>
      <w:pPr>
        <w:ind w:left="5760" w:hanging="360"/>
      </w:pPr>
    </w:lvl>
    <w:lvl w:ilvl="8" w:tplc="FA9A911A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DE7848"/>
    <w:multiLevelType w:val="hybridMultilevel"/>
    <w:tmpl w:val="767839D0"/>
    <w:lvl w:ilvl="0" w:tplc="56CC5904">
      <w:start w:val="5"/>
      <w:numFmt w:val="decimal"/>
      <w:lvlText w:val="10.%1."/>
      <w:lvlJc w:val="left"/>
      <w:rPr>
        <w:rFonts w:ascii="Times New Roman" w:eastAsia="Times New Roman" w:hAnsi="Times New Roman" w:cs="Times New Roman"/>
        <w:i/>
        <w:iCs/>
        <w:color w:val="000000"/>
        <w:spacing w:val="0"/>
        <w:position w:val="0"/>
        <w:sz w:val="24"/>
        <w:szCs w:val="24"/>
        <w:u w:val="none"/>
        <w:lang w:val="ru-RU" w:eastAsia="ru-RU" w:bidi="ru-RU"/>
      </w:rPr>
    </w:lvl>
    <w:lvl w:ilvl="1" w:tplc="4582EC4C">
      <w:start w:val="1"/>
      <w:numFmt w:val="decimal"/>
      <w:lvlText w:val=""/>
      <w:lvlJc w:val="left"/>
    </w:lvl>
    <w:lvl w:ilvl="2" w:tplc="CC44DAF2">
      <w:start w:val="1"/>
      <w:numFmt w:val="decimal"/>
      <w:lvlText w:val=""/>
      <w:lvlJc w:val="left"/>
    </w:lvl>
    <w:lvl w:ilvl="3" w:tplc="2118E2D4">
      <w:start w:val="1"/>
      <w:numFmt w:val="decimal"/>
      <w:lvlText w:val=""/>
      <w:lvlJc w:val="left"/>
    </w:lvl>
    <w:lvl w:ilvl="4" w:tplc="5E622B0A">
      <w:start w:val="1"/>
      <w:numFmt w:val="decimal"/>
      <w:lvlText w:val=""/>
      <w:lvlJc w:val="left"/>
    </w:lvl>
    <w:lvl w:ilvl="5" w:tplc="868C53F4">
      <w:start w:val="1"/>
      <w:numFmt w:val="decimal"/>
      <w:lvlText w:val=""/>
      <w:lvlJc w:val="left"/>
    </w:lvl>
    <w:lvl w:ilvl="6" w:tplc="205E0E52">
      <w:start w:val="1"/>
      <w:numFmt w:val="decimal"/>
      <w:lvlText w:val=""/>
      <w:lvlJc w:val="left"/>
    </w:lvl>
    <w:lvl w:ilvl="7" w:tplc="D116F2B2">
      <w:start w:val="1"/>
      <w:numFmt w:val="decimal"/>
      <w:lvlText w:val=""/>
      <w:lvlJc w:val="left"/>
    </w:lvl>
    <w:lvl w:ilvl="8" w:tplc="5F5A8FE0">
      <w:start w:val="1"/>
      <w:numFmt w:val="decimal"/>
      <w:lvlText w:val=""/>
      <w:lvlJc w:val="left"/>
    </w:lvl>
  </w:abstractNum>
  <w:abstractNum w:abstractNumId="2" w15:restartNumberingAfterBreak="0">
    <w:nsid w:val="184C57D5"/>
    <w:multiLevelType w:val="hybridMultilevel"/>
    <w:tmpl w:val="9ABCBCA2"/>
    <w:lvl w:ilvl="0" w:tplc="2A9630E4">
      <w:start w:val="1"/>
      <w:numFmt w:val="decimal"/>
      <w:lvlText w:val="%1)"/>
      <w:lvlJc w:val="left"/>
      <w:rPr>
        <w:rFonts w:ascii="Times New Roman" w:eastAsia="Times New Roman" w:hAnsi="Times New Roman" w:cs="Times New Roman"/>
        <w:i/>
        <w:iCs/>
        <w:color w:val="000000"/>
        <w:spacing w:val="0"/>
        <w:position w:val="0"/>
        <w:sz w:val="24"/>
        <w:szCs w:val="24"/>
        <w:u w:val="none"/>
        <w:lang w:val="ru-RU" w:eastAsia="ru-RU" w:bidi="ru-RU"/>
      </w:rPr>
    </w:lvl>
    <w:lvl w:ilvl="1" w:tplc="E01C3FEC">
      <w:start w:val="1"/>
      <w:numFmt w:val="decimal"/>
      <w:lvlText w:val=""/>
      <w:lvlJc w:val="left"/>
    </w:lvl>
    <w:lvl w:ilvl="2" w:tplc="B5282CBA">
      <w:start w:val="1"/>
      <w:numFmt w:val="decimal"/>
      <w:lvlText w:val=""/>
      <w:lvlJc w:val="left"/>
    </w:lvl>
    <w:lvl w:ilvl="3" w:tplc="66BC9ED6">
      <w:start w:val="1"/>
      <w:numFmt w:val="decimal"/>
      <w:lvlText w:val=""/>
      <w:lvlJc w:val="left"/>
    </w:lvl>
    <w:lvl w:ilvl="4" w:tplc="E2185B9A">
      <w:start w:val="1"/>
      <w:numFmt w:val="decimal"/>
      <w:lvlText w:val=""/>
      <w:lvlJc w:val="left"/>
    </w:lvl>
    <w:lvl w:ilvl="5" w:tplc="AB709598">
      <w:start w:val="1"/>
      <w:numFmt w:val="decimal"/>
      <w:lvlText w:val=""/>
      <w:lvlJc w:val="left"/>
    </w:lvl>
    <w:lvl w:ilvl="6" w:tplc="96D87D14">
      <w:start w:val="1"/>
      <w:numFmt w:val="decimal"/>
      <w:lvlText w:val=""/>
      <w:lvlJc w:val="left"/>
    </w:lvl>
    <w:lvl w:ilvl="7" w:tplc="EDEC2F90">
      <w:start w:val="1"/>
      <w:numFmt w:val="decimal"/>
      <w:lvlText w:val=""/>
      <w:lvlJc w:val="left"/>
    </w:lvl>
    <w:lvl w:ilvl="8" w:tplc="F92A45B8">
      <w:start w:val="1"/>
      <w:numFmt w:val="decimal"/>
      <w:lvlText w:val=""/>
      <w:lvlJc w:val="left"/>
    </w:lvl>
  </w:abstractNum>
  <w:abstractNum w:abstractNumId="3" w15:restartNumberingAfterBreak="0">
    <w:nsid w:val="306E2752"/>
    <w:multiLevelType w:val="hybridMultilevel"/>
    <w:tmpl w:val="419C7838"/>
    <w:lvl w:ilvl="0" w:tplc="A1B65294">
      <w:start w:val="1"/>
      <w:numFmt w:val="decimal"/>
      <w:lvlText w:val="%1)"/>
      <w:lvlJc w:val="left"/>
      <w:rPr>
        <w:rFonts w:ascii="Times New Roman" w:eastAsia="Times New Roman" w:hAnsi="Times New Roman" w:cs="Times New Roman"/>
        <w:i/>
        <w:iCs/>
        <w:color w:val="000000"/>
        <w:spacing w:val="0"/>
        <w:position w:val="0"/>
        <w:sz w:val="24"/>
        <w:szCs w:val="24"/>
        <w:u w:val="none"/>
        <w:lang w:val="ru-RU" w:eastAsia="ru-RU" w:bidi="ru-RU"/>
      </w:rPr>
    </w:lvl>
    <w:lvl w:ilvl="1" w:tplc="826E3AC8">
      <w:start w:val="1"/>
      <w:numFmt w:val="decimal"/>
      <w:lvlText w:val=""/>
      <w:lvlJc w:val="left"/>
    </w:lvl>
    <w:lvl w:ilvl="2" w:tplc="6A78DD8E">
      <w:start w:val="1"/>
      <w:numFmt w:val="decimal"/>
      <w:lvlText w:val=""/>
      <w:lvlJc w:val="left"/>
    </w:lvl>
    <w:lvl w:ilvl="3" w:tplc="234C6F22">
      <w:start w:val="1"/>
      <w:numFmt w:val="decimal"/>
      <w:lvlText w:val=""/>
      <w:lvlJc w:val="left"/>
    </w:lvl>
    <w:lvl w:ilvl="4" w:tplc="0966FD98">
      <w:start w:val="1"/>
      <w:numFmt w:val="decimal"/>
      <w:lvlText w:val=""/>
      <w:lvlJc w:val="left"/>
    </w:lvl>
    <w:lvl w:ilvl="5" w:tplc="3906F678">
      <w:start w:val="1"/>
      <w:numFmt w:val="decimal"/>
      <w:lvlText w:val=""/>
      <w:lvlJc w:val="left"/>
    </w:lvl>
    <w:lvl w:ilvl="6" w:tplc="F0B87AC8">
      <w:start w:val="1"/>
      <w:numFmt w:val="decimal"/>
      <w:lvlText w:val=""/>
      <w:lvlJc w:val="left"/>
    </w:lvl>
    <w:lvl w:ilvl="7" w:tplc="DB6A2E70">
      <w:start w:val="1"/>
      <w:numFmt w:val="decimal"/>
      <w:lvlText w:val=""/>
      <w:lvlJc w:val="left"/>
    </w:lvl>
    <w:lvl w:ilvl="8" w:tplc="0B7E1B8A">
      <w:start w:val="1"/>
      <w:numFmt w:val="decimal"/>
      <w:lvlText w:val=""/>
      <w:lvlJc w:val="left"/>
    </w:lvl>
  </w:abstractNum>
  <w:abstractNum w:abstractNumId="4" w15:restartNumberingAfterBreak="0">
    <w:nsid w:val="32D60C5F"/>
    <w:multiLevelType w:val="hybridMultilevel"/>
    <w:tmpl w:val="86E0E0A0"/>
    <w:lvl w:ilvl="0" w:tplc="0D76D906">
      <w:start w:val="1"/>
      <w:numFmt w:val="decimal"/>
      <w:lvlText w:val="%1)"/>
      <w:lvlJc w:val="left"/>
      <w:rPr>
        <w:rFonts w:ascii="Times New Roman" w:eastAsia="Times New Roman" w:hAnsi="Times New Roman" w:cs="Times New Roman"/>
        <w:i/>
        <w:iCs/>
        <w:color w:val="000000"/>
        <w:spacing w:val="0"/>
        <w:position w:val="0"/>
        <w:sz w:val="24"/>
        <w:szCs w:val="24"/>
        <w:u w:val="none"/>
        <w:lang w:val="ru-RU" w:eastAsia="ru-RU" w:bidi="ru-RU"/>
      </w:rPr>
    </w:lvl>
    <w:lvl w:ilvl="1" w:tplc="4DB820AC">
      <w:start w:val="1"/>
      <w:numFmt w:val="decimal"/>
      <w:lvlText w:val=""/>
      <w:lvlJc w:val="left"/>
    </w:lvl>
    <w:lvl w:ilvl="2" w:tplc="CCFC5562">
      <w:start w:val="1"/>
      <w:numFmt w:val="decimal"/>
      <w:lvlText w:val=""/>
      <w:lvlJc w:val="left"/>
    </w:lvl>
    <w:lvl w:ilvl="3" w:tplc="279A9C6A">
      <w:start w:val="1"/>
      <w:numFmt w:val="decimal"/>
      <w:lvlText w:val=""/>
      <w:lvlJc w:val="left"/>
    </w:lvl>
    <w:lvl w:ilvl="4" w:tplc="3DFEC322">
      <w:start w:val="1"/>
      <w:numFmt w:val="decimal"/>
      <w:lvlText w:val=""/>
      <w:lvlJc w:val="left"/>
    </w:lvl>
    <w:lvl w:ilvl="5" w:tplc="771CD39C">
      <w:start w:val="1"/>
      <w:numFmt w:val="decimal"/>
      <w:lvlText w:val=""/>
      <w:lvlJc w:val="left"/>
    </w:lvl>
    <w:lvl w:ilvl="6" w:tplc="A14E9498">
      <w:start w:val="1"/>
      <w:numFmt w:val="decimal"/>
      <w:lvlText w:val=""/>
      <w:lvlJc w:val="left"/>
    </w:lvl>
    <w:lvl w:ilvl="7" w:tplc="0A54A8C2">
      <w:start w:val="1"/>
      <w:numFmt w:val="decimal"/>
      <w:lvlText w:val=""/>
      <w:lvlJc w:val="left"/>
    </w:lvl>
    <w:lvl w:ilvl="8" w:tplc="B0C03FA4">
      <w:start w:val="1"/>
      <w:numFmt w:val="decimal"/>
      <w:lvlText w:val=""/>
      <w:lvlJc w:val="left"/>
    </w:lvl>
  </w:abstractNum>
  <w:abstractNum w:abstractNumId="5" w15:restartNumberingAfterBreak="0">
    <w:nsid w:val="43A54867"/>
    <w:multiLevelType w:val="multilevel"/>
    <w:tmpl w:val="C67C3FB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i/>
        <w:iCs/>
        <w:color w:val="000000"/>
        <w:spacing w:val="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i/>
        <w:iCs/>
        <w:color w:val="000000"/>
        <w:spacing w:val="0"/>
        <w:position w:val="0"/>
        <w:sz w:val="24"/>
        <w:szCs w:val="24"/>
        <w:u w:val="none"/>
        <w:lang w:val="ru-RU" w:eastAsia="ru-RU" w:bidi="ru-RU"/>
      </w:rPr>
    </w:lvl>
    <w:lvl w:ilvl="2">
      <w:start w:val="1"/>
      <w:numFmt w:val="decimal"/>
      <w:lvlText w:val=""/>
      <w:lvlJc w:val="left"/>
    </w:lvl>
    <w:lvl w:ilvl="3">
      <w:start w:val="1"/>
      <w:numFmt w:val="decimal"/>
      <w:lvlText w:val=""/>
      <w:lvlJc w:val="left"/>
    </w:lvl>
    <w:lvl w:ilvl="4">
      <w:start w:val="1"/>
      <w:numFmt w:val="decimal"/>
      <w:lvlText w:val=""/>
      <w:lvlJc w:val="left"/>
    </w:lvl>
    <w:lvl w:ilvl="5">
      <w:start w:val="1"/>
      <w:numFmt w:val="decimal"/>
      <w:lvlText w:val=""/>
      <w:lvlJc w:val="left"/>
    </w:lvl>
    <w:lvl w:ilvl="6">
      <w:start w:val="1"/>
      <w:numFmt w:val="decimal"/>
      <w:lvlText w:val=""/>
      <w:lvlJc w:val="left"/>
    </w:lvl>
    <w:lvl w:ilvl="7">
      <w:start w:val="1"/>
      <w:numFmt w:val="decimal"/>
      <w:lvlText w:val=""/>
      <w:lvlJc w:val="left"/>
    </w:lvl>
    <w:lvl w:ilvl="8">
      <w:start w:val="1"/>
      <w:numFmt w:val="decimal"/>
      <w:lvlText w:val=""/>
      <w:lvlJc w:val="left"/>
    </w:lvl>
  </w:abstractNum>
  <w:abstractNum w:abstractNumId="6" w15:restartNumberingAfterBreak="0">
    <w:nsid w:val="4C7C01F5"/>
    <w:multiLevelType w:val="hybridMultilevel"/>
    <w:tmpl w:val="9028F4E8"/>
    <w:lvl w:ilvl="0" w:tplc="EA08DBF2">
      <w:start w:val="1"/>
      <w:numFmt w:val="decimal"/>
      <w:lvlText w:val="Лот №%1."/>
      <w:lvlJc w:val="left"/>
      <w:pPr>
        <w:ind w:left="720" w:hanging="360"/>
      </w:pPr>
      <w:rPr>
        <w:rFonts w:hint="default"/>
      </w:rPr>
    </w:lvl>
    <w:lvl w:ilvl="1" w:tplc="69AA1DCA">
      <w:start w:val="1"/>
      <w:numFmt w:val="lowerLetter"/>
      <w:lvlText w:val="%2."/>
      <w:lvlJc w:val="left"/>
      <w:pPr>
        <w:ind w:left="1440" w:hanging="360"/>
      </w:pPr>
    </w:lvl>
    <w:lvl w:ilvl="2" w:tplc="38FED916">
      <w:start w:val="1"/>
      <w:numFmt w:val="lowerRoman"/>
      <w:lvlText w:val="%3."/>
      <w:lvlJc w:val="right"/>
      <w:pPr>
        <w:ind w:left="2160" w:hanging="180"/>
      </w:pPr>
    </w:lvl>
    <w:lvl w:ilvl="3" w:tplc="A4002C24">
      <w:start w:val="1"/>
      <w:numFmt w:val="decimal"/>
      <w:lvlText w:val="%4."/>
      <w:lvlJc w:val="left"/>
      <w:pPr>
        <w:ind w:left="2880" w:hanging="360"/>
      </w:pPr>
    </w:lvl>
    <w:lvl w:ilvl="4" w:tplc="C4045718">
      <w:start w:val="1"/>
      <w:numFmt w:val="lowerLetter"/>
      <w:lvlText w:val="%5."/>
      <w:lvlJc w:val="left"/>
      <w:pPr>
        <w:ind w:left="3600" w:hanging="360"/>
      </w:pPr>
    </w:lvl>
    <w:lvl w:ilvl="5" w:tplc="ACACB544">
      <w:start w:val="1"/>
      <w:numFmt w:val="lowerRoman"/>
      <w:lvlText w:val="%6."/>
      <w:lvlJc w:val="right"/>
      <w:pPr>
        <w:ind w:left="4320" w:hanging="180"/>
      </w:pPr>
    </w:lvl>
    <w:lvl w:ilvl="6" w:tplc="8A10120E">
      <w:start w:val="1"/>
      <w:numFmt w:val="decimal"/>
      <w:lvlText w:val="%7."/>
      <w:lvlJc w:val="left"/>
      <w:pPr>
        <w:ind w:left="5040" w:hanging="360"/>
      </w:pPr>
    </w:lvl>
    <w:lvl w:ilvl="7" w:tplc="260E29C6">
      <w:start w:val="1"/>
      <w:numFmt w:val="lowerLetter"/>
      <w:lvlText w:val="%8."/>
      <w:lvlJc w:val="left"/>
      <w:pPr>
        <w:ind w:left="5760" w:hanging="360"/>
      </w:pPr>
    </w:lvl>
    <w:lvl w:ilvl="8" w:tplc="1E3C6C30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700639C"/>
    <w:multiLevelType w:val="hybridMultilevel"/>
    <w:tmpl w:val="56988AA6"/>
    <w:lvl w:ilvl="0" w:tplc="8DCC48FA">
      <w:start w:val="1"/>
      <w:numFmt w:val="decimal"/>
      <w:lvlText w:val="%1)"/>
      <w:lvlJc w:val="left"/>
      <w:rPr>
        <w:rFonts w:ascii="Times New Roman" w:eastAsia="Times New Roman" w:hAnsi="Times New Roman" w:cs="Times New Roman"/>
        <w:i/>
        <w:iCs/>
        <w:color w:val="000000"/>
        <w:spacing w:val="0"/>
        <w:position w:val="0"/>
        <w:sz w:val="24"/>
        <w:szCs w:val="24"/>
        <w:u w:val="none"/>
        <w:lang w:val="ru-RU" w:eastAsia="ru-RU" w:bidi="ru-RU"/>
      </w:rPr>
    </w:lvl>
    <w:lvl w:ilvl="1" w:tplc="FADC745A">
      <w:start w:val="1"/>
      <w:numFmt w:val="decimal"/>
      <w:lvlText w:val=""/>
      <w:lvlJc w:val="left"/>
    </w:lvl>
    <w:lvl w:ilvl="2" w:tplc="1EBC68F8">
      <w:start w:val="1"/>
      <w:numFmt w:val="decimal"/>
      <w:lvlText w:val=""/>
      <w:lvlJc w:val="left"/>
    </w:lvl>
    <w:lvl w:ilvl="3" w:tplc="6E680D5E">
      <w:start w:val="1"/>
      <w:numFmt w:val="decimal"/>
      <w:lvlText w:val=""/>
      <w:lvlJc w:val="left"/>
    </w:lvl>
    <w:lvl w:ilvl="4" w:tplc="105E295E">
      <w:start w:val="1"/>
      <w:numFmt w:val="decimal"/>
      <w:lvlText w:val=""/>
      <w:lvlJc w:val="left"/>
    </w:lvl>
    <w:lvl w:ilvl="5" w:tplc="68FA9E32">
      <w:start w:val="1"/>
      <w:numFmt w:val="decimal"/>
      <w:lvlText w:val=""/>
      <w:lvlJc w:val="left"/>
    </w:lvl>
    <w:lvl w:ilvl="6" w:tplc="866AF64C">
      <w:start w:val="1"/>
      <w:numFmt w:val="decimal"/>
      <w:lvlText w:val=""/>
      <w:lvlJc w:val="left"/>
    </w:lvl>
    <w:lvl w:ilvl="7" w:tplc="7172A710">
      <w:start w:val="1"/>
      <w:numFmt w:val="decimal"/>
      <w:lvlText w:val=""/>
      <w:lvlJc w:val="left"/>
    </w:lvl>
    <w:lvl w:ilvl="8" w:tplc="9E2686F2">
      <w:start w:val="1"/>
      <w:numFmt w:val="decimal"/>
      <w:lvlText w:val=""/>
      <w:lvlJc w:val="left"/>
    </w:lvl>
  </w:abstractNum>
  <w:abstractNum w:abstractNumId="8" w15:restartNumberingAfterBreak="0">
    <w:nsid w:val="5D1B1614"/>
    <w:multiLevelType w:val="hybridMultilevel"/>
    <w:tmpl w:val="6316A654"/>
    <w:lvl w:ilvl="0" w:tplc="66C07446">
      <w:start w:val="1"/>
      <w:numFmt w:val="decimal"/>
      <w:lvlText w:val="Лот №%1."/>
      <w:lvlJc w:val="left"/>
      <w:pPr>
        <w:ind w:left="720" w:hanging="360"/>
      </w:pPr>
    </w:lvl>
    <w:lvl w:ilvl="1" w:tplc="25BC276E">
      <w:start w:val="1"/>
      <w:numFmt w:val="lowerLetter"/>
      <w:lvlText w:val="%2."/>
      <w:lvlJc w:val="left"/>
      <w:pPr>
        <w:ind w:left="1440" w:hanging="360"/>
      </w:pPr>
    </w:lvl>
    <w:lvl w:ilvl="2" w:tplc="20E8D64C">
      <w:start w:val="1"/>
      <w:numFmt w:val="lowerRoman"/>
      <w:lvlText w:val="%3."/>
      <w:lvlJc w:val="right"/>
      <w:pPr>
        <w:ind w:left="2160" w:hanging="180"/>
      </w:pPr>
    </w:lvl>
    <w:lvl w:ilvl="3" w:tplc="98AA20E8">
      <w:start w:val="1"/>
      <w:numFmt w:val="decimal"/>
      <w:lvlText w:val="%4."/>
      <w:lvlJc w:val="left"/>
      <w:pPr>
        <w:ind w:left="2880" w:hanging="360"/>
      </w:pPr>
    </w:lvl>
    <w:lvl w:ilvl="4" w:tplc="AFD2876A">
      <w:start w:val="1"/>
      <w:numFmt w:val="lowerLetter"/>
      <w:lvlText w:val="%5."/>
      <w:lvlJc w:val="left"/>
      <w:pPr>
        <w:ind w:left="3600" w:hanging="360"/>
      </w:pPr>
    </w:lvl>
    <w:lvl w:ilvl="5" w:tplc="4C629C84">
      <w:start w:val="1"/>
      <w:numFmt w:val="lowerRoman"/>
      <w:lvlText w:val="%6."/>
      <w:lvlJc w:val="right"/>
      <w:pPr>
        <w:ind w:left="4320" w:hanging="180"/>
      </w:pPr>
    </w:lvl>
    <w:lvl w:ilvl="6" w:tplc="169CE5B2">
      <w:start w:val="1"/>
      <w:numFmt w:val="decimal"/>
      <w:lvlText w:val="%7."/>
      <w:lvlJc w:val="left"/>
      <w:pPr>
        <w:ind w:left="5040" w:hanging="360"/>
      </w:pPr>
    </w:lvl>
    <w:lvl w:ilvl="7" w:tplc="70C824A4">
      <w:start w:val="1"/>
      <w:numFmt w:val="lowerLetter"/>
      <w:lvlText w:val="%8."/>
      <w:lvlJc w:val="left"/>
      <w:pPr>
        <w:ind w:left="5760" w:hanging="360"/>
      </w:pPr>
    </w:lvl>
    <w:lvl w:ilvl="8" w:tplc="EE3620C2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17D0ADC"/>
    <w:multiLevelType w:val="hybridMultilevel"/>
    <w:tmpl w:val="742C1802"/>
    <w:lvl w:ilvl="0" w:tplc="5BF649B0">
      <w:start w:val="1"/>
      <w:numFmt w:val="decimal"/>
      <w:lvlText w:val="Лот №%1."/>
      <w:lvlJc w:val="left"/>
      <w:pPr>
        <w:ind w:left="720" w:hanging="360"/>
      </w:pPr>
      <w:rPr>
        <w:rFonts w:hint="default"/>
      </w:rPr>
    </w:lvl>
    <w:lvl w:ilvl="1" w:tplc="440A9562">
      <w:start w:val="1"/>
      <w:numFmt w:val="lowerLetter"/>
      <w:lvlText w:val="%2."/>
      <w:lvlJc w:val="left"/>
      <w:pPr>
        <w:ind w:left="1440" w:hanging="360"/>
      </w:pPr>
    </w:lvl>
    <w:lvl w:ilvl="2" w:tplc="5BAAF3D8">
      <w:start w:val="1"/>
      <w:numFmt w:val="lowerRoman"/>
      <w:lvlText w:val="%3."/>
      <w:lvlJc w:val="right"/>
      <w:pPr>
        <w:ind w:left="2160" w:hanging="180"/>
      </w:pPr>
    </w:lvl>
    <w:lvl w:ilvl="3" w:tplc="4C7A7A22">
      <w:start w:val="1"/>
      <w:numFmt w:val="decimal"/>
      <w:lvlText w:val="%4."/>
      <w:lvlJc w:val="left"/>
      <w:pPr>
        <w:ind w:left="2880" w:hanging="360"/>
      </w:pPr>
    </w:lvl>
    <w:lvl w:ilvl="4" w:tplc="09FEB71A">
      <w:start w:val="1"/>
      <w:numFmt w:val="lowerLetter"/>
      <w:lvlText w:val="%5."/>
      <w:lvlJc w:val="left"/>
      <w:pPr>
        <w:ind w:left="3600" w:hanging="360"/>
      </w:pPr>
    </w:lvl>
    <w:lvl w:ilvl="5" w:tplc="F9000B2C">
      <w:start w:val="1"/>
      <w:numFmt w:val="lowerRoman"/>
      <w:lvlText w:val="%6."/>
      <w:lvlJc w:val="right"/>
      <w:pPr>
        <w:ind w:left="4320" w:hanging="180"/>
      </w:pPr>
    </w:lvl>
    <w:lvl w:ilvl="6" w:tplc="E6AE484E">
      <w:start w:val="1"/>
      <w:numFmt w:val="decimal"/>
      <w:lvlText w:val="%7."/>
      <w:lvlJc w:val="left"/>
      <w:pPr>
        <w:ind w:left="5040" w:hanging="360"/>
      </w:pPr>
    </w:lvl>
    <w:lvl w:ilvl="7" w:tplc="6B4A586E">
      <w:start w:val="1"/>
      <w:numFmt w:val="lowerLetter"/>
      <w:lvlText w:val="%8."/>
      <w:lvlJc w:val="left"/>
      <w:pPr>
        <w:ind w:left="5760" w:hanging="360"/>
      </w:pPr>
    </w:lvl>
    <w:lvl w:ilvl="8" w:tplc="02F484A4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4AF3EE5"/>
    <w:multiLevelType w:val="hybridMultilevel"/>
    <w:tmpl w:val="168AF9CE"/>
    <w:lvl w:ilvl="0" w:tplc="1A34B928">
      <w:start w:val="1"/>
      <w:numFmt w:val="decimal"/>
      <w:lvlText w:val="%1)"/>
      <w:lvlJc w:val="left"/>
      <w:rPr>
        <w:rFonts w:ascii="Times New Roman" w:eastAsia="Times New Roman" w:hAnsi="Times New Roman" w:cs="Times New Roman"/>
        <w:i/>
        <w:iCs/>
        <w:color w:val="000000"/>
        <w:spacing w:val="0"/>
        <w:position w:val="0"/>
        <w:sz w:val="24"/>
        <w:szCs w:val="24"/>
        <w:u w:val="none"/>
        <w:lang w:val="ru-RU" w:eastAsia="ru-RU" w:bidi="ru-RU"/>
      </w:rPr>
    </w:lvl>
    <w:lvl w:ilvl="1" w:tplc="A766A1C8">
      <w:start w:val="1"/>
      <w:numFmt w:val="decimal"/>
      <w:lvlText w:val=""/>
      <w:lvlJc w:val="left"/>
    </w:lvl>
    <w:lvl w:ilvl="2" w:tplc="11A06746">
      <w:start w:val="1"/>
      <w:numFmt w:val="decimal"/>
      <w:lvlText w:val=""/>
      <w:lvlJc w:val="left"/>
    </w:lvl>
    <w:lvl w:ilvl="3" w:tplc="6BECD21A">
      <w:start w:val="1"/>
      <w:numFmt w:val="decimal"/>
      <w:lvlText w:val=""/>
      <w:lvlJc w:val="left"/>
    </w:lvl>
    <w:lvl w:ilvl="4" w:tplc="CFCEA2E4">
      <w:start w:val="1"/>
      <w:numFmt w:val="decimal"/>
      <w:lvlText w:val=""/>
      <w:lvlJc w:val="left"/>
    </w:lvl>
    <w:lvl w:ilvl="5" w:tplc="6F0EE770">
      <w:start w:val="1"/>
      <w:numFmt w:val="decimal"/>
      <w:lvlText w:val=""/>
      <w:lvlJc w:val="left"/>
    </w:lvl>
    <w:lvl w:ilvl="6" w:tplc="5088C0C0">
      <w:start w:val="1"/>
      <w:numFmt w:val="decimal"/>
      <w:lvlText w:val=""/>
      <w:lvlJc w:val="left"/>
    </w:lvl>
    <w:lvl w:ilvl="7" w:tplc="23D87844">
      <w:start w:val="1"/>
      <w:numFmt w:val="decimal"/>
      <w:lvlText w:val=""/>
      <w:lvlJc w:val="left"/>
    </w:lvl>
    <w:lvl w:ilvl="8" w:tplc="25D4BDE0">
      <w:start w:val="1"/>
      <w:numFmt w:val="decimal"/>
      <w:lvlText w:val=""/>
      <w:lvlJc w:val="left"/>
    </w:lvl>
  </w:abstractNum>
  <w:abstractNum w:abstractNumId="11" w15:restartNumberingAfterBreak="0">
    <w:nsid w:val="76F726CA"/>
    <w:multiLevelType w:val="hybridMultilevel"/>
    <w:tmpl w:val="B018293E"/>
    <w:lvl w:ilvl="0" w:tplc="9A9CD860">
      <w:start w:val="1"/>
      <w:numFmt w:val="decimal"/>
      <w:lvlText w:val="%1."/>
      <w:lvlJc w:val="left"/>
      <w:rPr>
        <w:rFonts w:ascii="Times New Roman" w:eastAsia="Times New Roman" w:hAnsi="Times New Roman" w:cs="Times New Roman"/>
        <w:i/>
        <w:iCs/>
        <w:color w:val="000000"/>
        <w:spacing w:val="0"/>
        <w:position w:val="0"/>
        <w:sz w:val="24"/>
        <w:szCs w:val="24"/>
        <w:u w:val="none"/>
        <w:lang w:val="ru-RU" w:eastAsia="ru-RU" w:bidi="ru-RU"/>
      </w:rPr>
    </w:lvl>
    <w:lvl w:ilvl="1" w:tplc="7A3835A2">
      <w:start w:val="1"/>
      <w:numFmt w:val="decimal"/>
      <w:lvlText w:val=""/>
      <w:lvlJc w:val="left"/>
    </w:lvl>
    <w:lvl w:ilvl="2" w:tplc="111A519E">
      <w:start w:val="1"/>
      <w:numFmt w:val="decimal"/>
      <w:lvlText w:val=""/>
      <w:lvlJc w:val="left"/>
    </w:lvl>
    <w:lvl w:ilvl="3" w:tplc="8B3CE59A">
      <w:start w:val="1"/>
      <w:numFmt w:val="decimal"/>
      <w:lvlText w:val=""/>
      <w:lvlJc w:val="left"/>
    </w:lvl>
    <w:lvl w:ilvl="4" w:tplc="DFE047E8">
      <w:start w:val="1"/>
      <w:numFmt w:val="decimal"/>
      <w:lvlText w:val=""/>
      <w:lvlJc w:val="left"/>
    </w:lvl>
    <w:lvl w:ilvl="5" w:tplc="FCB655FC">
      <w:start w:val="1"/>
      <w:numFmt w:val="decimal"/>
      <w:lvlText w:val=""/>
      <w:lvlJc w:val="left"/>
    </w:lvl>
    <w:lvl w:ilvl="6" w:tplc="F69E9230">
      <w:start w:val="1"/>
      <w:numFmt w:val="decimal"/>
      <w:lvlText w:val=""/>
      <w:lvlJc w:val="left"/>
    </w:lvl>
    <w:lvl w:ilvl="7" w:tplc="D03C3928">
      <w:start w:val="1"/>
      <w:numFmt w:val="decimal"/>
      <w:lvlText w:val=""/>
      <w:lvlJc w:val="left"/>
    </w:lvl>
    <w:lvl w:ilvl="8" w:tplc="449A35E0">
      <w:start w:val="1"/>
      <w:numFmt w:val="decimal"/>
      <w:lvlText w:val=""/>
      <w:lvlJc w:val="left"/>
    </w:lvl>
  </w:abstractNum>
  <w:abstractNum w:abstractNumId="12" w15:restartNumberingAfterBreak="0">
    <w:nsid w:val="79854284"/>
    <w:multiLevelType w:val="hybridMultilevel"/>
    <w:tmpl w:val="84EA8DFA"/>
    <w:lvl w:ilvl="0" w:tplc="34BC8644">
      <w:start w:val="1"/>
      <w:numFmt w:val="decimal"/>
      <w:lvlText w:val="Лот №%1."/>
      <w:lvlJc w:val="left"/>
      <w:pPr>
        <w:ind w:left="1440" w:hanging="360"/>
      </w:pPr>
      <w:rPr>
        <w:rFonts w:hint="default"/>
        <w:b/>
        <w:bCs/>
      </w:rPr>
    </w:lvl>
    <w:lvl w:ilvl="1" w:tplc="6810B88A">
      <w:start w:val="1"/>
      <w:numFmt w:val="lowerLetter"/>
      <w:lvlText w:val="%2."/>
      <w:lvlJc w:val="left"/>
      <w:pPr>
        <w:ind w:left="2160" w:hanging="360"/>
      </w:pPr>
    </w:lvl>
    <w:lvl w:ilvl="2" w:tplc="1E341164">
      <w:start w:val="1"/>
      <w:numFmt w:val="lowerRoman"/>
      <w:lvlText w:val="%3."/>
      <w:lvlJc w:val="right"/>
      <w:pPr>
        <w:ind w:left="2880" w:hanging="180"/>
      </w:pPr>
    </w:lvl>
    <w:lvl w:ilvl="3" w:tplc="A69ADDDE">
      <w:start w:val="1"/>
      <w:numFmt w:val="decimal"/>
      <w:lvlText w:val="%4."/>
      <w:lvlJc w:val="left"/>
      <w:pPr>
        <w:ind w:left="3600" w:hanging="360"/>
      </w:pPr>
    </w:lvl>
    <w:lvl w:ilvl="4" w:tplc="21B6BE90">
      <w:start w:val="1"/>
      <w:numFmt w:val="lowerLetter"/>
      <w:lvlText w:val="%5."/>
      <w:lvlJc w:val="left"/>
      <w:pPr>
        <w:ind w:left="4320" w:hanging="360"/>
      </w:pPr>
    </w:lvl>
    <w:lvl w:ilvl="5" w:tplc="30E2BE5E">
      <w:start w:val="1"/>
      <w:numFmt w:val="lowerRoman"/>
      <w:lvlText w:val="%6."/>
      <w:lvlJc w:val="right"/>
      <w:pPr>
        <w:ind w:left="5040" w:hanging="180"/>
      </w:pPr>
    </w:lvl>
    <w:lvl w:ilvl="6" w:tplc="CC2ADD6C">
      <w:start w:val="1"/>
      <w:numFmt w:val="decimal"/>
      <w:lvlText w:val="%7."/>
      <w:lvlJc w:val="left"/>
      <w:pPr>
        <w:ind w:left="5760" w:hanging="360"/>
      </w:pPr>
    </w:lvl>
    <w:lvl w:ilvl="7" w:tplc="2C2266F0">
      <w:start w:val="1"/>
      <w:numFmt w:val="lowerLetter"/>
      <w:lvlText w:val="%8."/>
      <w:lvlJc w:val="left"/>
      <w:pPr>
        <w:ind w:left="6480" w:hanging="360"/>
      </w:pPr>
    </w:lvl>
    <w:lvl w:ilvl="8" w:tplc="A46C3452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7A9F6CBC"/>
    <w:multiLevelType w:val="hybridMultilevel"/>
    <w:tmpl w:val="64187310"/>
    <w:lvl w:ilvl="0" w:tplc="B23C34A2">
      <w:start w:val="1"/>
      <w:numFmt w:val="decimal"/>
      <w:lvlText w:val="Лот №%1."/>
      <w:lvlJc w:val="left"/>
      <w:pPr>
        <w:ind w:left="720" w:hanging="360"/>
      </w:pPr>
      <w:rPr>
        <w:rFonts w:hint="default"/>
      </w:rPr>
    </w:lvl>
    <w:lvl w:ilvl="1" w:tplc="749C0166">
      <w:start w:val="1"/>
      <w:numFmt w:val="lowerLetter"/>
      <w:lvlText w:val="%2."/>
      <w:lvlJc w:val="left"/>
      <w:pPr>
        <w:ind w:left="1440" w:hanging="360"/>
      </w:pPr>
    </w:lvl>
    <w:lvl w:ilvl="2" w:tplc="19229C7C">
      <w:start w:val="1"/>
      <w:numFmt w:val="lowerRoman"/>
      <w:lvlText w:val="%3."/>
      <w:lvlJc w:val="right"/>
      <w:pPr>
        <w:ind w:left="2160" w:hanging="180"/>
      </w:pPr>
    </w:lvl>
    <w:lvl w:ilvl="3" w:tplc="C89223AA">
      <w:start w:val="1"/>
      <w:numFmt w:val="decimal"/>
      <w:lvlText w:val="%4."/>
      <w:lvlJc w:val="left"/>
      <w:pPr>
        <w:ind w:left="2880" w:hanging="360"/>
      </w:pPr>
    </w:lvl>
    <w:lvl w:ilvl="4" w:tplc="77682C00">
      <w:start w:val="1"/>
      <w:numFmt w:val="lowerLetter"/>
      <w:lvlText w:val="%5."/>
      <w:lvlJc w:val="left"/>
      <w:pPr>
        <w:ind w:left="3600" w:hanging="360"/>
      </w:pPr>
    </w:lvl>
    <w:lvl w:ilvl="5" w:tplc="74D234D4">
      <w:start w:val="1"/>
      <w:numFmt w:val="lowerRoman"/>
      <w:lvlText w:val="%6."/>
      <w:lvlJc w:val="right"/>
      <w:pPr>
        <w:ind w:left="4320" w:hanging="180"/>
      </w:pPr>
    </w:lvl>
    <w:lvl w:ilvl="6" w:tplc="240AFB52">
      <w:start w:val="1"/>
      <w:numFmt w:val="decimal"/>
      <w:lvlText w:val="%7."/>
      <w:lvlJc w:val="left"/>
      <w:pPr>
        <w:ind w:left="5040" w:hanging="360"/>
      </w:pPr>
    </w:lvl>
    <w:lvl w:ilvl="7" w:tplc="FCE0E0B8">
      <w:start w:val="1"/>
      <w:numFmt w:val="lowerLetter"/>
      <w:lvlText w:val="%8."/>
      <w:lvlJc w:val="left"/>
      <w:pPr>
        <w:ind w:left="5760" w:hanging="360"/>
      </w:pPr>
    </w:lvl>
    <w:lvl w:ilvl="8" w:tplc="9FE47D8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C970AD8"/>
    <w:multiLevelType w:val="hybridMultilevel"/>
    <w:tmpl w:val="84EA8DFA"/>
    <w:lvl w:ilvl="0" w:tplc="34BC8644">
      <w:start w:val="1"/>
      <w:numFmt w:val="decimal"/>
      <w:lvlText w:val="Лот №%1."/>
      <w:lvlJc w:val="left"/>
      <w:pPr>
        <w:ind w:left="1440" w:hanging="360"/>
      </w:pPr>
      <w:rPr>
        <w:rFonts w:hint="default"/>
        <w:b/>
        <w:bCs/>
      </w:rPr>
    </w:lvl>
    <w:lvl w:ilvl="1" w:tplc="6810B88A">
      <w:start w:val="1"/>
      <w:numFmt w:val="lowerLetter"/>
      <w:lvlText w:val="%2."/>
      <w:lvlJc w:val="left"/>
      <w:pPr>
        <w:ind w:left="2160" w:hanging="360"/>
      </w:pPr>
    </w:lvl>
    <w:lvl w:ilvl="2" w:tplc="1E341164">
      <w:start w:val="1"/>
      <w:numFmt w:val="lowerRoman"/>
      <w:lvlText w:val="%3."/>
      <w:lvlJc w:val="right"/>
      <w:pPr>
        <w:ind w:left="2880" w:hanging="180"/>
      </w:pPr>
    </w:lvl>
    <w:lvl w:ilvl="3" w:tplc="A69ADDDE">
      <w:start w:val="1"/>
      <w:numFmt w:val="decimal"/>
      <w:lvlText w:val="%4."/>
      <w:lvlJc w:val="left"/>
      <w:pPr>
        <w:ind w:left="3600" w:hanging="360"/>
      </w:pPr>
    </w:lvl>
    <w:lvl w:ilvl="4" w:tplc="21B6BE90">
      <w:start w:val="1"/>
      <w:numFmt w:val="lowerLetter"/>
      <w:lvlText w:val="%5."/>
      <w:lvlJc w:val="left"/>
      <w:pPr>
        <w:ind w:left="4320" w:hanging="360"/>
      </w:pPr>
    </w:lvl>
    <w:lvl w:ilvl="5" w:tplc="30E2BE5E">
      <w:start w:val="1"/>
      <w:numFmt w:val="lowerRoman"/>
      <w:lvlText w:val="%6."/>
      <w:lvlJc w:val="right"/>
      <w:pPr>
        <w:ind w:left="5040" w:hanging="180"/>
      </w:pPr>
    </w:lvl>
    <w:lvl w:ilvl="6" w:tplc="CC2ADD6C">
      <w:start w:val="1"/>
      <w:numFmt w:val="decimal"/>
      <w:lvlText w:val="%7."/>
      <w:lvlJc w:val="left"/>
      <w:pPr>
        <w:ind w:left="5760" w:hanging="360"/>
      </w:pPr>
    </w:lvl>
    <w:lvl w:ilvl="7" w:tplc="2C2266F0">
      <w:start w:val="1"/>
      <w:numFmt w:val="lowerLetter"/>
      <w:lvlText w:val="%8."/>
      <w:lvlJc w:val="left"/>
      <w:pPr>
        <w:ind w:left="6480" w:hanging="360"/>
      </w:pPr>
    </w:lvl>
    <w:lvl w:ilvl="8" w:tplc="A46C3452">
      <w:start w:val="1"/>
      <w:numFmt w:val="lowerRoman"/>
      <w:lvlText w:val="%9."/>
      <w:lvlJc w:val="right"/>
      <w:pPr>
        <w:ind w:left="7200" w:hanging="180"/>
      </w:pPr>
    </w:lvl>
  </w:abstractNum>
  <w:num w:numId="1" w16cid:durableId="1091312922">
    <w:abstractNumId w:val="8"/>
  </w:num>
  <w:num w:numId="2" w16cid:durableId="1114252828">
    <w:abstractNumId w:val="0"/>
  </w:num>
  <w:num w:numId="3" w16cid:durableId="1286229752">
    <w:abstractNumId w:val="9"/>
  </w:num>
  <w:num w:numId="4" w16cid:durableId="2133671241">
    <w:abstractNumId w:val="6"/>
  </w:num>
  <w:num w:numId="5" w16cid:durableId="1115756280">
    <w:abstractNumId w:val="13"/>
  </w:num>
  <w:num w:numId="6" w16cid:durableId="302320070">
    <w:abstractNumId w:val="5"/>
  </w:num>
  <w:num w:numId="7" w16cid:durableId="1088844248">
    <w:abstractNumId w:val="11"/>
  </w:num>
  <w:num w:numId="8" w16cid:durableId="1537620643">
    <w:abstractNumId w:val="3"/>
  </w:num>
  <w:num w:numId="9" w16cid:durableId="1296717499">
    <w:abstractNumId w:val="2"/>
  </w:num>
  <w:num w:numId="10" w16cid:durableId="1031305108">
    <w:abstractNumId w:val="10"/>
  </w:num>
  <w:num w:numId="11" w16cid:durableId="2100130826">
    <w:abstractNumId w:val="7"/>
  </w:num>
  <w:num w:numId="12" w16cid:durableId="178783345">
    <w:abstractNumId w:val="4"/>
  </w:num>
  <w:num w:numId="13" w16cid:durableId="1446001091">
    <w:abstractNumId w:val="1"/>
  </w:num>
  <w:num w:numId="14" w16cid:durableId="998726333">
    <w:abstractNumId w:val="14"/>
  </w:num>
  <w:num w:numId="15" w16cid:durableId="9637020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6C98"/>
    <w:rsid w:val="00002FE6"/>
    <w:rsid w:val="000035DA"/>
    <w:rsid w:val="00032E17"/>
    <w:rsid w:val="0004046E"/>
    <w:rsid w:val="000433FA"/>
    <w:rsid w:val="00054B32"/>
    <w:rsid w:val="000612B9"/>
    <w:rsid w:val="000636CE"/>
    <w:rsid w:val="00063DD3"/>
    <w:rsid w:val="00065BC9"/>
    <w:rsid w:val="00065F3C"/>
    <w:rsid w:val="0007008C"/>
    <w:rsid w:val="00071A7F"/>
    <w:rsid w:val="0007793A"/>
    <w:rsid w:val="00094301"/>
    <w:rsid w:val="000A1C81"/>
    <w:rsid w:val="000C2667"/>
    <w:rsid w:val="00102146"/>
    <w:rsid w:val="00106442"/>
    <w:rsid w:val="00106530"/>
    <w:rsid w:val="00113B0B"/>
    <w:rsid w:val="00127CC3"/>
    <w:rsid w:val="0014301B"/>
    <w:rsid w:val="00160CB4"/>
    <w:rsid w:val="00177F0C"/>
    <w:rsid w:val="00183BC3"/>
    <w:rsid w:val="001E6CF1"/>
    <w:rsid w:val="00204063"/>
    <w:rsid w:val="00235317"/>
    <w:rsid w:val="002573DB"/>
    <w:rsid w:val="00261345"/>
    <w:rsid w:val="00271FB9"/>
    <w:rsid w:val="002930DC"/>
    <w:rsid w:val="002A78A1"/>
    <w:rsid w:val="002C1D3F"/>
    <w:rsid w:val="002C2AEE"/>
    <w:rsid w:val="002C5F3F"/>
    <w:rsid w:val="002E0438"/>
    <w:rsid w:val="002E2C51"/>
    <w:rsid w:val="002E3DAC"/>
    <w:rsid w:val="002F6F56"/>
    <w:rsid w:val="002F7033"/>
    <w:rsid w:val="003205B2"/>
    <w:rsid w:val="00321BAC"/>
    <w:rsid w:val="0033040E"/>
    <w:rsid w:val="00331393"/>
    <w:rsid w:val="00337E85"/>
    <w:rsid w:val="00354B9A"/>
    <w:rsid w:val="00372A4A"/>
    <w:rsid w:val="003946BF"/>
    <w:rsid w:val="003954FA"/>
    <w:rsid w:val="00397FDF"/>
    <w:rsid w:val="003B0DD1"/>
    <w:rsid w:val="003B0F9A"/>
    <w:rsid w:val="003B1033"/>
    <w:rsid w:val="003C05E1"/>
    <w:rsid w:val="003F5F97"/>
    <w:rsid w:val="00417164"/>
    <w:rsid w:val="00420D9A"/>
    <w:rsid w:val="004231C7"/>
    <w:rsid w:val="00444C0E"/>
    <w:rsid w:val="0044578F"/>
    <w:rsid w:val="00486405"/>
    <w:rsid w:val="00492E33"/>
    <w:rsid w:val="004A5B6F"/>
    <w:rsid w:val="004B34D7"/>
    <w:rsid w:val="004C641E"/>
    <w:rsid w:val="004E46F3"/>
    <w:rsid w:val="004E4C06"/>
    <w:rsid w:val="004E4FBD"/>
    <w:rsid w:val="004F509B"/>
    <w:rsid w:val="00501833"/>
    <w:rsid w:val="00514E78"/>
    <w:rsid w:val="00535946"/>
    <w:rsid w:val="005426D6"/>
    <w:rsid w:val="00550BE1"/>
    <w:rsid w:val="0056688D"/>
    <w:rsid w:val="00570398"/>
    <w:rsid w:val="00572616"/>
    <w:rsid w:val="00580C24"/>
    <w:rsid w:val="005A337A"/>
    <w:rsid w:val="005D0264"/>
    <w:rsid w:val="005D1B01"/>
    <w:rsid w:val="005D7FF5"/>
    <w:rsid w:val="005E1231"/>
    <w:rsid w:val="005E3BD5"/>
    <w:rsid w:val="005F0B14"/>
    <w:rsid w:val="005F6659"/>
    <w:rsid w:val="006168C2"/>
    <w:rsid w:val="00625F10"/>
    <w:rsid w:val="006356BA"/>
    <w:rsid w:val="00646B73"/>
    <w:rsid w:val="00647A05"/>
    <w:rsid w:val="00662D79"/>
    <w:rsid w:val="00681EC9"/>
    <w:rsid w:val="00696747"/>
    <w:rsid w:val="0071023B"/>
    <w:rsid w:val="00715B72"/>
    <w:rsid w:val="0073692E"/>
    <w:rsid w:val="007400DE"/>
    <w:rsid w:val="007553DE"/>
    <w:rsid w:val="00762939"/>
    <w:rsid w:val="00766785"/>
    <w:rsid w:val="00796FAC"/>
    <w:rsid w:val="007B1FEC"/>
    <w:rsid w:val="007B2D1C"/>
    <w:rsid w:val="007B74D3"/>
    <w:rsid w:val="007E2846"/>
    <w:rsid w:val="007E76F5"/>
    <w:rsid w:val="007F7A87"/>
    <w:rsid w:val="008065C9"/>
    <w:rsid w:val="0081067B"/>
    <w:rsid w:val="00811249"/>
    <w:rsid w:val="0084332D"/>
    <w:rsid w:val="00851C73"/>
    <w:rsid w:val="0087193E"/>
    <w:rsid w:val="00883956"/>
    <w:rsid w:val="008B2997"/>
    <w:rsid w:val="008E4609"/>
    <w:rsid w:val="00901D0F"/>
    <w:rsid w:val="00901E95"/>
    <w:rsid w:val="009071D5"/>
    <w:rsid w:val="00911142"/>
    <w:rsid w:val="0091715F"/>
    <w:rsid w:val="009429B6"/>
    <w:rsid w:val="0094369D"/>
    <w:rsid w:val="009537E6"/>
    <w:rsid w:val="009D39D7"/>
    <w:rsid w:val="009D5305"/>
    <w:rsid w:val="009D56A9"/>
    <w:rsid w:val="009F1953"/>
    <w:rsid w:val="00A152CB"/>
    <w:rsid w:val="00A56205"/>
    <w:rsid w:val="00A61AA7"/>
    <w:rsid w:val="00A62A35"/>
    <w:rsid w:val="00A63C26"/>
    <w:rsid w:val="00A81444"/>
    <w:rsid w:val="00A90A40"/>
    <w:rsid w:val="00AA1196"/>
    <w:rsid w:val="00AA6EB5"/>
    <w:rsid w:val="00AD38BF"/>
    <w:rsid w:val="00AD459B"/>
    <w:rsid w:val="00AD5BE9"/>
    <w:rsid w:val="00AE0C36"/>
    <w:rsid w:val="00B03B95"/>
    <w:rsid w:val="00B1052C"/>
    <w:rsid w:val="00B25C7D"/>
    <w:rsid w:val="00B57028"/>
    <w:rsid w:val="00B6433F"/>
    <w:rsid w:val="00B7244B"/>
    <w:rsid w:val="00B85CF9"/>
    <w:rsid w:val="00B865EC"/>
    <w:rsid w:val="00BC2C63"/>
    <w:rsid w:val="00C047BD"/>
    <w:rsid w:val="00C21117"/>
    <w:rsid w:val="00C224B3"/>
    <w:rsid w:val="00C52561"/>
    <w:rsid w:val="00C62312"/>
    <w:rsid w:val="00C67A31"/>
    <w:rsid w:val="00C70663"/>
    <w:rsid w:val="00C70959"/>
    <w:rsid w:val="00C718BD"/>
    <w:rsid w:val="00C9269A"/>
    <w:rsid w:val="00C94FD6"/>
    <w:rsid w:val="00CA78AD"/>
    <w:rsid w:val="00CD2564"/>
    <w:rsid w:val="00D1032F"/>
    <w:rsid w:val="00D12399"/>
    <w:rsid w:val="00D16EE5"/>
    <w:rsid w:val="00D273DA"/>
    <w:rsid w:val="00D33539"/>
    <w:rsid w:val="00D455A3"/>
    <w:rsid w:val="00D47799"/>
    <w:rsid w:val="00D50D0E"/>
    <w:rsid w:val="00D5645F"/>
    <w:rsid w:val="00D65204"/>
    <w:rsid w:val="00D77E45"/>
    <w:rsid w:val="00D80A01"/>
    <w:rsid w:val="00D82125"/>
    <w:rsid w:val="00D83EEE"/>
    <w:rsid w:val="00D911BC"/>
    <w:rsid w:val="00DA3B2E"/>
    <w:rsid w:val="00DA53E5"/>
    <w:rsid w:val="00E36FE6"/>
    <w:rsid w:val="00E46090"/>
    <w:rsid w:val="00E47B28"/>
    <w:rsid w:val="00E8033D"/>
    <w:rsid w:val="00E80C6B"/>
    <w:rsid w:val="00E9718E"/>
    <w:rsid w:val="00E97215"/>
    <w:rsid w:val="00EA3789"/>
    <w:rsid w:val="00EB2332"/>
    <w:rsid w:val="00EB4690"/>
    <w:rsid w:val="00EB5B40"/>
    <w:rsid w:val="00EB69DB"/>
    <w:rsid w:val="00EC0667"/>
    <w:rsid w:val="00EC1EF2"/>
    <w:rsid w:val="00EC6C98"/>
    <w:rsid w:val="00ED5690"/>
    <w:rsid w:val="00EE1423"/>
    <w:rsid w:val="00F034DB"/>
    <w:rsid w:val="00F03AF0"/>
    <w:rsid w:val="00F06313"/>
    <w:rsid w:val="00F0658F"/>
    <w:rsid w:val="00F340E5"/>
    <w:rsid w:val="00F3648D"/>
    <w:rsid w:val="00F4379D"/>
    <w:rsid w:val="00F43F9E"/>
    <w:rsid w:val="00F470CB"/>
    <w:rsid w:val="00FA0858"/>
    <w:rsid w:val="00FB4091"/>
    <w:rsid w:val="00FC5D95"/>
    <w:rsid w:val="00FD3C8F"/>
    <w:rsid w:val="00FD4308"/>
    <w:rsid w:val="00FF2E36"/>
    <w:rsid w:val="00FF44A4"/>
    <w:rsid w:val="00FF6E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E91042"/>
  <w15:docId w15:val="{3314B6F3-409D-4848-92E8-00AD5433BD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character" w:customStyle="1" w:styleId="a4">
    <w:name w:val="Заголовок Знак"/>
    <w:basedOn w:val="a0"/>
    <w:link w:val="a5"/>
    <w:uiPriority w:val="10"/>
    <w:rPr>
      <w:sz w:val="48"/>
      <w:szCs w:val="48"/>
    </w:rPr>
  </w:style>
  <w:style w:type="character" w:customStyle="1" w:styleId="a6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ab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</w:style>
  <w:style w:type="paragraph" w:styleId="ac">
    <w:name w:val="footer"/>
    <w:basedOn w:val="a"/>
    <w:link w:val="ad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e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ad">
    <w:name w:val="Нижний колонтитул Знак"/>
    <w:link w:val="ac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f">
    <w:name w:val="footnote text"/>
    <w:basedOn w:val="a"/>
    <w:link w:val="af0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0">
    <w:name w:val="Текст сноски Знак"/>
    <w:link w:val="af"/>
    <w:uiPriority w:val="99"/>
    <w:rPr>
      <w:sz w:val="18"/>
    </w:rPr>
  </w:style>
  <w:style w:type="character" w:styleId="af1">
    <w:name w:val="footnote reference"/>
    <w:basedOn w:val="a0"/>
    <w:uiPriority w:val="99"/>
    <w:unhideWhenUsed/>
    <w:rPr>
      <w:vertAlign w:val="superscript"/>
    </w:rPr>
  </w:style>
  <w:style w:type="paragraph" w:styleId="af2">
    <w:name w:val="endnote text"/>
    <w:basedOn w:val="a"/>
    <w:link w:val="af3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3">
    <w:name w:val="Текст концевой сноски Знак"/>
    <w:link w:val="af2"/>
    <w:uiPriority w:val="99"/>
    <w:rPr>
      <w:sz w:val="20"/>
    </w:rPr>
  </w:style>
  <w:style w:type="character" w:styleId="af4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5">
    <w:name w:val="TOC Heading"/>
    <w:uiPriority w:val="39"/>
    <w:unhideWhenUsed/>
  </w:style>
  <w:style w:type="paragraph" w:styleId="af6">
    <w:name w:val="table of figures"/>
    <w:basedOn w:val="a"/>
    <w:next w:val="a"/>
    <w:uiPriority w:val="99"/>
    <w:unhideWhenUsed/>
    <w:pPr>
      <w:spacing w:after="0"/>
    </w:p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Title"/>
    <w:basedOn w:val="a"/>
    <w:next w:val="a"/>
    <w:link w:val="a4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styleId="af7">
    <w:name w:val="Hyperlink"/>
    <w:basedOn w:val="a0"/>
    <w:uiPriority w:val="99"/>
    <w:unhideWhenUsed/>
    <w:rPr>
      <w:color w:val="0000FF"/>
      <w:u w:val="single"/>
    </w:rPr>
  </w:style>
  <w:style w:type="paragraph" w:styleId="af8">
    <w:name w:val="Normal (Web)"/>
    <w:basedOn w:val="a"/>
    <w:uiPriority w:val="99"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</w:style>
  <w:style w:type="paragraph" w:styleId="af9">
    <w:name w:val="Revision"/>
    <w:hidden/>
    <w:uiPriority w:val="99"/>
    <w:semiHidden/>
    <w:pPr>
      <w:spacing w:after="0" w:line="240" w:lineRule="auto"/>
    </w:pPr>
  </w:style>
  <w:style w:type="paragraph" w:customStyle="1" w:styleId="western">
    <w:name w:val="western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a">
    <w:name w:val="List Paragraph"/>
    <w:basedOn w:val="a"/>
    <w:uiPriority w:val="34"/>
    <w:qFormat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table" w:styleId="afb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fc">
    <w:name w:val="Strong"/>
    <w:basedOn w:val="a0"/>
    <w:uiPriority w:val="22"/>
    <w:qFormat/>
    <w:rPr>
      <w:b/>
      <w:bCs/>
    </w:rPr>
  </w:style>
  <w:style w:type="character" w:styleId="afd">
    <w:name w:val="Emphasis"/>
    <w:basedOn w:val="a0"/>
    <w:uiPriority w:val="20"/>
    <w:qFormat/>
    <w:rPr>
      <w:i/>
      <w:iCs/>
    </w:rPr>
  </w:style>
  <w:style w:type="character" w:customStyle="1" w:styleId="13">
    <w:name w:val="Неразрешенное упоминание1"/>
    <w:basedOn w:val="a0"/>
    <w:uiPriority w:val="99"/>
    <w:semiHidden/>
    <w:unhideWhenUsed/>
    <w:rPr>
      <w:color w:val="605E5C"/>
      <w:shd w:val="clear" w:color="auto" w:fill="E1DFDD"/>
    </w:rPr>
  </w:style>
  <w:style w:type="paragraph" w:styleId="a7">
    <w:name w:val="Subtitle"/>
    <w:basedOn w:val="a"/>
    <w:next w:val="a"/>
    <w:link w:val="a6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25">
    <w:name w:val="Неразрешенное упоминание2"/>
    <w:basedOn w:val="a0"/>
    <w:uiPriority w:val="99"/>
    <w:semiHidden/>
    <w:unhideWhenUsed/>
    <w:rPr>
      <w:color w:val="605E5C"/>
      <w:shd w:val="clear" w:color="auto" w:fill="E1DFDD"/>
    </w:rPr>
  </w:style>
  <w:style w:type="character" w:customStyle="1" w:styleId="26">
    <w:name w:val="Основной текст (2)_"/>
    <w:basedOn w:val="a0"/>
    <w:link w:val="27"/>
    <w:rPr>
      <w:rFonts w:ascii="Times New Roman" w:eastAsia="Times New Roman" w:hAnsi="Times New Roman" w:cs="Times New Roman"/>
      <w:i/>
      <w:iCs/>
      <w:shd w:val="clear" w:color="auto" w:fill="FFFFFF"/>
    </w:rPr>
  </w:style>
  <w:style w:type="paragraph" w:customStyle="1" w:styleId="27">
    <w:name w:val="Основной текст (2)"/>
    <w:basedOn w:val="a"/>
    <w:link w:val="26"/>
    <w:pPr>
      <w:widowControl w:val="0"/>
      <w:shd w:val="clear" w:color="auto" w:fill="FFFFFF"/>
      <w:spacing w:after="360" w:line="0" w:lineRule="atLeast"/>
      <w:ind w:hanging="360"/>
      <w:jc w:val="right"/>
    </w:pPr>
    <w:rPr>
      <w:rFonts w:ascii="Times New Roman" w:eastAsia="Times New Roman" w:hAnsi="Times New Roman" w:cs="Times New Roman"/>
      <w:i/>
      <w:iCs/>
    </w:rPr>
  </w:style>
  <w:style w:type="character" w:customStyle="1" w:styleId="33">
    <w:name w:val="Основной текст (3)_"/>
    <w:basedOn w:val="a0"/>
    <w:link w:val="34"/>
    <w:rPr>
      <w:rFonts w:ascii="Times New Roman" w:eastAsia="Times New Roman" w:hAnsi="Times New Roman" w:cs="Times New Roman"/>
      <w:b/>
      <w:bCs/>
      <w:i/>
      <w:iCs/>
      <w:shd w:val="clear" w:color="auto" w:fill="FFFFFF"/>
    </w:rPr>
  </w:style>
  <w:style w:type="character" w:customStyle="1" w:styleId="28">
    <w:name w:val="Основной текст (2) + Не курсив"/>
    <w:basedOn w:val="26"/>
    <w:rPr>
      <w:rFonts w:ascii="Times New Roman" w:eastAsia="Times New Roman" w:hAnsi="Times New Roman" w:cs="Times New Roman"/>
      <w:i/>
      <w:iCs/>
      <w:color w:val="000000"/>
      <w:spacing w:val="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34">
    <w:name w:val="Основной текст (3)"/>
    <w:basedOn w:val="a"/>
    <w:link w:val="33"/>
    <w:pPr>
      <w:widowControl w:val="0"/>
      <w:shd w:val="clear" w:color="auto" w:fill="FFFFFF"/>
      <w:spacing w:before="360" w:after="0" w:line="274" w:lineRule="exact"/>
      <w:jc w:val="center"/>
    </w:pPr>
    <w:rPr>
      <w:rFonts w:ascii="Times New Roman" w:eastAsia="Times New Roman" w:hAnsi="Times New Roman" w:cs="Times New Roman"/>
      <w:b/>
      <w:bCs/>
      <w:i/>
      <w:iCs/>
    </w:rPr>
  </w:style>
  <w:style w:type="character" w:customStyle="1" w:styleId="35">
    <w:name w:val="Неразрешенное упоминание3"/>
    <w:basedOn w:val="a0"/>
    <w:uiPriority w:val="99"/>
    <w:semiHidden/>
    <w:unhideWhenUsed/>
    <w:rsid w:val="009D39D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torgi.gov.ru/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www.etpcentr.ru" TargetMode="External"/><Relationship Id="rId4" Type="http://schemas.openxmlformats.org/officeDocument/2006/relationships/styles" Target="styles.xml"/><Relationship Id="rId9" Type="http://schemas.openxmlformats.org/officeDocument/2006/relationships/hyperlink" Target="http://www.torgi.gov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J6BLNOq2/OWBfkkAu7JiJAjrkyQ==">AMUW2mXuZ4h6u9duKbxPEGljBNZNaCeTjahg/y7O3cHnvM4KgukhIyVt2sAHs9x8AvU4WOz84p/wdT0PpSdO81nLyQdcl18hLaeskn7xVwAS5c8Ey/VVq90=</go:docsCustomData>
</go:gDocsCustomXmlDataStorage>
</file>

<file path=customXml/itemProps1.xml><?xml version="1.0" encoding="utf-8"?>
<ds:datastoreItem xmlns:ds="http://schemas.openxmlformats.org/officeDocument/2006/customXml" ds:itemID="{EFFC7108-D54C-48DD-9E98-5660063302C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660</TotalTime>
  <Pages>3</Pages>
  <Words>1329</Words>
  <Characters>7578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дарья</dc:creator>
  <cp:lastModifiedBy>Александр Сапун</cp:lastModifiedBy>
  <cp:revision>43</cp:revision>
  <dcterms:created xsi:type="dcterms:W3CDTF">2025-04-29T13:25:00Z</dcterms:created>
  <dcterms:modified xsi:type="dcterms:W3CDTF">2026-01-21T05:19:00Z</dcterms:modified>
</cp:coreProperties>
</file>