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F959" w14:textId="77777777" w:rsidR="00770C5D" w:rsidRDefault="00770C5D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  <w:r w:rsidRPr="00770C5D">
        <w:rPr>
          <w:rFonts w:ascii="Times New Roman" w:eastAsia="Times New Roman" w:hAnsi="Times New Roman"/>
          <w:b/>
          <w:sz w:val="24"/>
        </w:rPr>
        <w:t>ИНФОРМАЦИЯ</w:t>
      </w:r>
    </w:p>
    <w:p w14:paraId="162A9A62" w14:textId="77777777" w:rsidR="00770C5D" w:rsidRDefault="00770C5D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 порядке ознакомления с реализуемым имуществом и с характеризующими его документами</w:t>
      </w:r>
    </w:p>
    <w:p w14:paraId="36DAD911" w14:textId="77777777" w:rsidR="006B23E1" w:rsidRPr="00770C5D" w:rsidRDefault="006B23E1" w:rsidP="00770C5D">
      <w:pPr>
        <w:spacing w:line="352" w:lineRule="auto"/>
        <w:ind w:left="10" w:hanging="10"/>
        <w:jc w:val="center"/>
        <w:rPr>
          <w:rFonts w:ascii="Times New Roman" w:eastAsia="Times New Roman" w:hAnsi="Times New Roman"/>
          <w:b/>
          <w:sz w:val="24"/>
        </w:rPr>
      </w:pPr>
    </w:p>
    <w:p w14:paraId="7B716D47" w14:textId="4B76BB7A" w:rsidR="00770C5D" w:rsidRDefault="00770C5D" w:rsidP="00770C5D">
      <w:pPr>
        <w:spacing w:line="352" w:lineRule="auto"/>
        <w:ind w:left="10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продаже арестованного имущества в электронной форме,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70C5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70C5D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770C5D">
        <w:rPr>
          <w:rFonts w:ascii="Times New Roman" w:eastAsia="Times New Roman" w:hAnsi="Times New Roman" w:cs="Times New Roman"/>
          <w:color w:val="000000"/>
          <w:spacing w:val="-67"/>
          <w:sz w:val="24"/>
          <w:szCs w:val="24"/>
        </w:rPr>
        <w:t xml:space="preserve"> </w:t>
      </w:r>
      <w:r w:rsidR="00D143CE">
        <w:rPr>
          <w:rFonts w:ascii="Times New Roman" w:eastAsia="Times New Roman" w:hAnsi="Times New Roman" w:cs="Times New Roman"/>
          <w:color w:val="000000"/>
          <w:sz w:val="24"/>
          <w:szCs w:val="24"/>
        </w:rPr>
        <w:t>Межрегионального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ерриториального управления Федерального агентства по управлению государственным имуществом в 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Краснодарском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Республике Адыгея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, по адресу в сети «Интернет»: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tu2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.rosim.gov.ru,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 официальном печатном издании, на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«Интернет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D913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www.torgi.gov.ru</w:t>
      </w:r>
      <w:r w:rsidRPr="00D913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(ГИС</w:t>
      </w:r>
      <w:r w:rsidRPr="00D913D9">
        <w:rPr>
          <w:rFonts w:ascii="Times New Roman" w:eastAsia="Times New Roman" w:hAnsi="Times New Roman" w:cs="Times New Roman"/>
          <w:color w:val="000000"/>
          <w:spacing w:val="-68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Торги),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ЭТП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bookmarkStart w:id="0" w:name="_GoBack"/>
      <w:bookmarkEnd w:id="0"/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2D0E85"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Фабрикант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«Интернет»</w:t>
      </w:r>
      <w:r w:rsidR="002D0E8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D0E85" w:rsidRPr="002D0E85"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https://www.fabrikant.ru/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/,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ГУ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ФССП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Краснодарскому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краю</w:t>
      </w:r>
      <w:r w:rsidR="00D143CE"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УФССП по Республике Адыгея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913D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913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</w:t>
      </w:r>
      <w:r w:rsidRPr="00D913D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 w:rsidRPr="00D913D9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ООО «Гарант»</w:t>
      </w:r>
      <w:r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143CE"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(далее - Организатор торгов)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13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r w:rsidRPr="00D913D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913D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 w:rsidRPr="00D913D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«Интернет»: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https://sellgarant.ru/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 xml:space="preserve"> содержит сведения, характеризующие выставленное на торги имущество, а также данные о местонахождении имущества. Вся имеющаяся у Организатора торгов информация о реализуемом имуществе содержится в указанном Извещении. Контактные данные должника (ответственного хранителя) 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 xml:space="preserve">Организатора торгов 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F80F01" w:rsidRPr="00D913D9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отсутст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ать (не представлен</w:t>
      </w:r>
      <w:r w:rsidR="00E1769B" w:rsidRPr="00D913D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 xml:space="preserve"> судебным приставом-исполнителем)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7A282A" w14:textId="3C1CF125" w:rsidR="008D76CA" w:rsidRDefault="008D76CA" w:rsidP="00770C5D">
      <w:pPr>
        <w:spacing w:line="352" w:lineRule="auto"/>
        <w:ind w:left="10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6CA">
        <w:rPr>
          <w:rFonts w:ascii="Times New Roman" w:eastAsia="Times New Roman" w:hAnsi="Times New Roman" w:cs="Times New Roman"/>
          <w:sz w:val="24"/>
          <w:szCs w:val="24"/>
        </w:rPr>
        <w:t xml:space="preserve">Получить дополнительную информацию о торгах, правилах проведения, ознакомиться с формами документов, документацией, характеризующей предмет торгов, и иную информацию можно по адресу эл. почты: </w:t>
      </w:r>
      <w:proofErr w:type="spellStart"/>
      <w:r w:rsidRPr="00D913D9">
        <w:rPr>
          <w:rFonts w:ascii="Times New Roman" w:eastAsia="Times New Roman" w:hAnsi="Times New Roman" w:cs="Times New Roman"/>
          <w:sz w:val="24"/>
          <w:szCs w:val="24"/>
        </w:rPr>
        <w:t>sellgarant</w:t>
      </w:r>
      <w:proofErr w:type="spellEnd"/>
      <w:r w:rsidRPr="00D913D9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D143CE" w:rsidRPr="00D913D9">
        <w:rPr>
          <w:rFonts w:ascii="Times New Roman" w:eastAsia="Times New Roman" w:hAnsi="Times New Roman" w:cs="Times New Roman"/>
          <w:sz w:val="24"/>
          <w:szCs w:val="24"/>
          <w:lang w:val="en-US"/>
        </w:rPr>
        <w:t>krd</w:t>
      </w:r>
      <w:proofErr w:type="spellEnd"/>
      <w:r w:rsidRPr="00D913D9">
        <w:rPr>
          <w:rFonts w:ascii="Times New Roman" w:eastAsia="Times New Roman" w:hAnsi="Times New Roman" w:cs="Times New Roman"/>
          <w:sz w:val="24"/>
          <w:szCs w:val="24"/>
        </w:rPr>
        <w:t>@mail.ru, телефон: +</w:t>
      </w:r>
      <w:r w:rsidR="00D143CE" w:rsidRPr="00D913D9">
        <w:rPr>
          <w:rFonts w:ascii="Times New Roman" w:eastAsia="Times New Roman" w:hAnsi="Times New Roman" w:cs="Times New Roman"/>
          <w:sz w:val="24"/>
          <w:szCs w:val="24"/>
        </w:rPr>
        <w:t>79123172792</w:t>
      </w:r>
      <w:r w:rsidR="000D5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962" w:rsidRPr="000D5962">
        <w:rPr>
          <w:rFonts w:ascii="Times New Roman" w:eastAsia="Times New Roman" w:hAnsi="Times New Roman" w:cs="Times New Roman"/>
          <w:sz w:val="24"/>
          <w:szCs w:val="24"/>
        </w:rPr>
        <w:t>в рабочие дни с 11-00 до 16-00</w:t>
      </w:r>
      <w:r w:rsidR="000D5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962" w:rsidRPr="000D596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913D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63B855" w14:textId="36EE1C13" w:rsidR="00770C5D" w:rsidRPr="00C65DA1" w:rsidRDefault="00770C5D" w:rsidP="00C65DA1">
      <w:pPr>
        <w:spacing w:line="358" w:lineRule="auto"/>
        <w:ind w:firstLine="566"/>
        <w:jc w:val="both"/>
        <w:rPr>
          <w:rFonts w:ascii="Times New Roman" w:eastAsia="Times New Roman" w:hAnsi="Times New Roman"/>
          <w:sz w:val="24"/>
        </w:rPr>
      </w:pPr>
      <w:bookmarkStart w:id="1" w:name="page11"/>
      <w:bookmarkEnd w:id="1"/>
      <w:r>
        <w:rPr>
          <w:rFonts w:ascii="Times New Roman" w:eastAsia="Times New Roman" w:hAnsi="Times New Roman"/>
          <w:sz w:val="24"/>
        </w:rPr>
        <w:t xml:space="preserve">Осмотр имущества, находящегося у должников, взыскателей, 3-х лиц Организатором торгов не осуществляется. Осмотр имущества осуществляется только визуально. У Организатора торгов отсутствует квалификация специалиста-эксперта, который имеет право проводить оценку имущества согласно Федерального закона </w:t>
      </w:r>
      <w:r w:rsidR="00D143CE">
        <w:rPr>
          <w:rFonts w:ascii="Times New Roman" w:eastAsia="Times New Roman" w:hAnsi="Times New Roman"/>
          <w:sz w:val="24"/>
        </w:rPr>
        <w:t>«</w:t>
      </w:r>
      <w:r>
        <w:rPr>
          <w:rFonts w:ascii="Times New Roman" w:eastAsia="Times New Roman" w:hAnsi="Times New Roman"/>
          <w:sz w:val="24"/>
        </w:rPr>
        <w:t>Об оценочной деятельности в Российской Федерации</w:t>
      </w:r>
      <w:r w:rsidR="00D143CE">
        <w:rPr>
          <w:rFonts w:ascii="Times New Roman" w:eastAsia="Times New Roman" w:hAnsi="Times New Roman"/>
          <w:sz w:val="24"/>
        </w:rPr>
        <w:t>»</w:t>
      </w:r>
      <w:r>
        <w:rPr>
          <w:rFonts w:ascii="Times New Roman" w:eastAsia="Times New Roman" w:hAnsi="Times New Roman"/>
          <w:sz w:val="24"/>
        </w:rPr>
        <w:t xml:space="preserve"> от 29.07.1998 </w:t>
      </w:r>
      <w:r w:rsidR="00D143CE">
        <w:rPr>
          <w:rFonts w:ascii="Times New Roman" w:eastAsia="Times New Roman" w:hAnsi="Times New Roman"/>
          <w:sz w:val="24"/>
        </w:rPr>
        <w:t>№</w:t>
      </w:r>
      <w:r>
        <w:rPr>
          <w:rFonts w:ascii="Times New Roman" w:eastAsia="Times New Roman" w:hAnsi="Times New Roman"/>
          <w:sz w:val="24"/>
        </w:rPr>
        <w:t xml:space="preserve"> 135-ФЗ</w:t>
      </w:r>
      <w:r w:rsidR="00D143CE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в связи </w:t>
      </w:r>
      <w:r w:rsidR="00D143CE" w:rsidRPr="00D913D9">
        <w:rPr>
          <w:rFonts w:ascii="Times New Roman" w:eastAsia="Times New Roman" w:hAnsi="Times New Roman"/>
          <w:sz w:val="24"/>
        </w:rPr>
        <w:t>с чем</w:t>
      </w:r>
      <w:r w:rsidRPr="00D913D9">
        <w:rPr>
          <w:rFonts w:ascii="Times New Roman" w:eastAsia="Times New Roman" w:hAnsi="Times New Roman"/>
          <w:sz w:val="24"/>
        </w:rPr>
        <w:t xml:space="preserve"> информацию о техническом состоянии, пробеге, комплектации </w:t>
      </w:r>
      <w:r w:rsidR="00D143CE" w:rsidRPr="00D913D9">
        <w:rPr>
          <w:rFonts w:ascii="Times New Roman" w:eastAsia="Times New Roman" w:hAnsi="Times New Roman"/>
          <w:sz w:val="24"/>
        </w:rPr>
        <w:t>и т.п.</w:t>
      </w:r>
      <w:r w:rsidR="00D143CE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предоставить не предоставляется возможным. Недвижимое имущество осмотру не подлежит в соответствии со статьями 209 и 213 Г</w:t>
      </w:r>
      <w:r w:rsidR="00C65DA1">
        <w:rPr>
          <w:rFonts w:ascii="Times New Roman" w:eastAsia="Times New Roman" w:hAnsi="Times New Roman"/>
          <w:sz w:val="24"/>
        </w:rPr>
        <w:t xml:space="preserve">ражданского </w:t>
      </w:r>
      <w:r w:rsidR="00D143CE" w:rsidRPr="00D913D9">
        <w:rPr>
          <w:rFonts w:ascii="Times New Roman" w:eastAsia="Times New Roman" w:hAnsi="Times New Roman"/>
          <w:sz w:val="24"/>
        </w:rPr>
        <w:t>к</w:t>
      </w:r>
      <w:r w:rsidR="00C65DA1">
        <w:rPr>
          <w:rFonts w:ascii="Times New Roman" w:eastAsia="Times New Roman" w:hAnsi="Times New Roman"/>
          <w:sz w:val="24"/>
        </w:rPr>
        <w:t>одекса</w:t>
      </w:r>
      <w:r>
        <w:rPr>
          <w:rFonts w:ascii="Times New Roman" w:eastAsia="Times New Roman" w:hAnsi="Times New Roman"/>
          <w:sz w:val="24"/>
        </w:rPr>
        <w:t xml:space="preserve"> Р</w:t>
      </w:r>
      <w:r w:rsidR="00C65DA1">
        <w:rPr>
          <w:rFonts w:ascii="Times New Roman" w:eastAsia="Times New Roman" w:hAnsi="Times New Roman"/>
          <w:sz w:val="24"/>
        </w:rPr>
        <w:t xml:space="preserve">оссийской </w:t>
      </w:r>
      <w:r>
        <w:rPr>
          <w:rFonts w:ascii="Times New Roman" w:eastAsia="Times New Roman" w:hAnsi="Times New Roman"/>
          <w:sz w:val="24"/>
        </w:rPr>
        <w:t>Ф</w:t>
      </w:r>
      <w:r w:rsidR="00C65DA1">
        <w:rPr>
          <w:rFonts w:ascii="Times New Roman" w:eastAsia="Times New Roman" w:hAnsi="Times New Roman"/>
          <w:sz w:val="24"/>
        </w:rPr>
        <w:t>едерации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7A78A892" w14:textId="77777777" w:rsidR="006B23E1" w:rsidRDefault="00770C5D" w:rsidP="00770C5D">
      <w:pPr>
        <w:tabs>
          <w:tab w:val="left" w:pos="873"/>
        </w:tabs>
        <w:spacing w:line="358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соответствии с </w:t>
      </w:r>
      <w:r w:rsidR="00D913D9">
        <w:rPr>
          <w:rFonts w:ascii="Times New Roman" w:eastAsia="Times New Roman" w:hAnsi="Times New Roman"/>
          <w:sz w:val="24"/>
        </w:rPr>
        <w:t xml:space="preserve">положениями </w:t>
      </w:r>
      <w:r>
        <w:rPr>
          <w:rFonts w:ascii="Times New Roman" w:eastAsia="Times New Roman" w:hAnsi="Times New Roman"/>
          <w:sz w:val="24"/>
        </w:rPr>
        <w:t>Федеральн</w:t>
      </w:r>
      <w:r w:rsidR="00D913D9">
        <w:rPr>
          <w:rFonts w:ascii="Times New Roman" w:eastAsia="Times New Roman" w:hAnsi="Times New Roman"/>
          <w:sz w:val="24"/>
        </w:rPr>
        <w:t>ого</w:t>
      </w:r>
      <w:r>
        <w:rPr>
          <w:rFonts w:ascii="Times New Roman" w:eastAsia="Times New Roman" w:hAnsi="Times New Roman"/>
          <w:sz w:val="24"/>
        </w:rPr>
        <w:t xml:space="preserve"> закон</w:t>
      </w:r>
      <w:r w:rsidR="00D913D9">
        <w:rPr>
          <w:rFonts w:ascii="Times New Roman" w:eastAsia="Times New Roman" w:hAnsi="Times New Roman"/>
          <w:sz w:val="24"/>
        </w:rPr>
        <w:t>а</w:t>
      </w:r>
      <w:r w:rsidR="006B23E1">
        <w:rPr>
          <w:rFonts w:ascii="Times New Roman" w:eastAsia="Times New Roman" w:hAnsi="Times New Roman"/>
          <w:sz w:val="24"/>
        </w:rPr>
        <w:t xml:space="preserve"> от 02.10.2007 </w:t>
      </w:r>
      <w:r w:rsidR="00D913D9">
        <w:rPr>
          <w:rFonts w:ascii="Times New Roman" w:eastAsia="Times New Roman" w:hAnsi="Times New Roman"/>
          <w:sz w:val="24"/>
        </w:rPr>
        <w:t>№229-ФЗ</w:t>
      </w:r>
      <w:r>
        <w:rPr>
          <w:rFonts w:ascii="Times New Roman" w:eastAsia="Times New Roman" w:hAnsi="Times New Roman"/>
          <w:sz w:val="24"/>
        </w:rPr>
        <w:t xml:space="preserve"> «Об исполнительном производстве» и Соглашени</w:t>
      </w:r>
      <w:r w:rsidR="00D913D9">
        <w:rPr>
          <w:rFonts w:ascii="Times New Roman" w:eastAsia="Times New Roman" w:hAnsi="Times New Roman"/>
          <w:sz w:val="24"/>
        </w:rPr>
        <w:t>я</w:t>
      </w:r>
      <w:r>
        <w:rPr>
          <w:rFonts w:ascii="Times New Roman" w:eastAsia="Times New Roman" w:hAnsi="Times New Roman"/>
          <w:sz w:val="24"/>
        </w:rPr>
        <w:t xml:space="preserve"> </w:t>
      </w:r>
      <w:r w:rsidR="00A250F2" w:rsidRPr="00D913D9">
        <w:rPr>
          <w:rFonts w:ascii="Times New Roman" w:hAnsi="Times New Roman" w:cs="Times New Roman"/>
          <w:color w:val="000000"/>
          <w:sz w:val="24"/>
          <w:szCs w:val="24"/>
        </w:rPr>
        <w:t xml:space="preserve">ФССП России </w:t>
      </w:r>
      <w:r w:rsidR="00D913D9" w:rsidRPr="00D913D9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250F2" w:rsidRPr="00D913D9">
        <w:rPr>
          <w:rFonts w:ascii="Times New Roman" w:hAnsi="Times New Roman" w:cs="Times New Roman"/>
          <w:color w:val="000000"/>
          <w:sz w:val="24"/>
          <w:szCs w:val="24"/>
        </w:rPr>
        <w:t xml:space="preserve"> 0001/13, Росимущества № 01-12/65 от 30.04.2015</w:t>
      </w:r>
      <w:r w:rsidR="00A250F2" w:rsidRPr="001F6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</w:t>
      </w:r>
      <w:r>
        <w:rPr>
          <w:rFonts w:ascii="Times New Roman" w:eastAsia="Times New Roman" w:hAnsi="Times New Roman"/>
          <w:sz w:val="24"/>
        </w:rPr>
        <w:lastRenderedPageBreak/>
        <w:t>взыскания на имущество</w:t>
      </w:r>
      <w:r w:rsidRPr="00D913D9">
        <w:rPr>
          <w:rFonts w:ascii="Times New Roman" w:eastAsia="Times New Roman" w:hAnsi="Times New Roman"/>
          <w:sz w:val="24"/>
        </w:rPr>
        <w:t>»</w:t>
      </w:r>
      <w:r w:rsidR="00A250F2" w:rsidRPr="00D913D9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при передаче на реализацию имущества </w:t>
      </w:r>
      <w:r w:rsidR="00D913D9">
        <w:rPr>
          <w:rFonts w:ascii="Times New Roman" w:eastAsia="Times New Roman" w:hAnsi="Times New Roman"/>
          <w:sz w:val="24"/>
        </w:rPr>
        <w:t>О</w:t>
      </w:r>
      <w:r>
        <w:rPr>
          <w:rFonts w:ascii="Times New Roman" w:eastAsia="Times New Roman" w:hAnsi="Times New Roman"/>
          <w:sz w:val="24"/>
        </w:rPr>
        <w:t xml:space="preserve">рганизатору торгов </w:t>
      </w:r>
      <w:r w:rsidR="00D913D9">
        <w:rPr>
          <w:rFonts w:ascii="Times New Roman" w:eastAsia="Times New Roman" w:hAnsi="Times New Roman"/>
          <w:sz w:val="24"/>
        </w:rPr>
        <w:t xml:space="preserve">от судебного пристава-исполнителя </w:t>
      </w:r>
      <w:r>
        <w:rPr>
          <w:rFonts w:ascii="Times New Roman" w:eastAsia="Times New Roman" w:hAnsi="Times New Roman"/>
          <w:sz w:val="24"/>
        </w:rPr>
        <w:t xml:space="preserve">передаются документы, характеризующие объект </w:t>
      </w:r>
      <w:r w:rsidRPr="00D913D9">
        <w:rPr>
          <w:rFonts w:ascii="Times New Roman" w:eastAsia="Times New Roman" w:hAnsi="Times New Roman"/>
          <w:sz w:val="24"/>
        </w:rPr>
        <w:t>недвижимо</w:t>
      </w:r>
      <w:r w:rsidR="00A250F2" w:rsidRPr="00D913D9">
        <w:rPr>
          <w:rFonts w:ascii="Times New Roman" w:eastAsia="Times New Roman" w:hAnsi="Times New Roman"/>
          <w:sz w:val="24"/>
        </w:rPr>
        <w:t>го / движимого имущества</w:t>
      </w:r>
      <w:r>
        <w:rPr>
          <w:rFonts w:ascii="Times New Roman" w:eastAsia="Times New Roman" w:hAnsi="Times New Roman"/>
          <w:sz w:val="24"/>
        </w:rPr>
        <w:t>, но не сам объект, в связи с этим осмотр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имущества невозможен ввиду непринятия такого имущества в натуре</w:t>
      </w:r>
      <w:r>
        <w:rPr>
          <w:rFonts w:ascii="Times New Roman" w:eastAsia="Times New Roman" w:hAnsi="Times New Roman"/>
          <w:sz w:val="24"/>
        </w:rPr>
        <w:t xml:space="preserve">. </w:t>
      </w:r>
    </w:p>
    <w:p w14:paraId="02A3965C" w14:textId="7743AE0A" w:rsidR="00770C5D" w:rsidRDefault="00770C5D" w:rsidP="00770C5D">
      <w:pPr>
        <w:tabs>
          <w:tab w:val="left" w:pos="873"/>
        </w:tabs>
        <w:spacing w:line="358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Таким</w:t>
      </w:r>
      <w:r>
        <w:rPr>
          <w:rFonts w:ascii="Times New Roman" w:eastAsia="Times New Roman" w:hAnsi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образом, Организатор торгов не имеет физической возможности и правовых оснований провести осмотр </w:t>
      </w:r>
      <w:r w:rsidR="00A250F2" w:rsidRPr="00D913D9">
        <w:rPr>
          <w:rFonts w:ascii="Times New Roman" w:eastAsia="Times New Roman" w:hAnsi="Times New Roman"/>
          <w:sz w:val="24"/>
        </w:rPr>
        <w:t>недвижимого</w:t>
      </w:r>
      <w:r w:rsidR="00A250F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имущества, подлежащего реализации и сфотографировать его. Доступ к арестованному </w:t>
      </w:r>
      <w:r w:rsidR="00A250F2" w:rsidRPr="00D913D9">
        <w:rPr>
          <w:rFonts w:ascii="Times New Roman" w:eastAsia="Times New Roman" w:hAnsi="Times New Roman"/>
          <w:sz w:val="24"/>
        </w:rPr>
        <w:t>недвижимому</w:t>
      </w:r>
      <w:r w:rsidR="00A250F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имуществу имеют только лица, участвующие в исполнительном производстве.</w:t>
      </w:r>
    </w:p>
    <w:p w14:paraId="58CBF61A" w14:textId="77777777" w:rsidR="00770C5D" w:rsidRDefault="00770C5D" w:rsidP="00770C5D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23AD2382" w14:textId="77777777" w:rsidR="00770C5D" w:rsidRDefault="00C65DA1" w:rsidP="00A250F2">
      <w:pPr>
        <w:spacing w:line="355" w:lineRule="auto"/>
        <w:ind w:firstLine="55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</w:t>
      </w:r>
      <w:r w:rsidR="00770C5D">
        <w:rPr>
          <w:rFonts w:ascii="Times New Roman" w:eastAsia="Times New Roman" w:hAnsi="Times New Roman"/>
          <w:sz w:val="24"/>
        </w:rPr>
        <w:t>смотр движимого имущества</w:t>
      </w:r>
      <w:r w:rsidR="00770C5D">
        <w:rPr>
          <w:rFonts w:ascii="Times New Roman" w:eastAsia="Times New Roman" w:hAnsi="Times New Roman"/>
          <w:b/>
          <w:sz w:val="24"/>
        </w:rPr>
        <w:t xml:space="preserve"> </w:t>
      </w:r>
      <w:r w:rsidR="00770C5D">
        <w:rPr>
          <w:rFonts w:ascii="Times New Roman" w:eastAsia="Times New Roman" w:hAnsi="Times New Roman"/>
          <w:sz w:val="24"/>
        </w:rPr>
        <w:t>производится потенциальными покупателями самостоятельно по адресу местонахождения арестованного имущества, указанному в информационном сообщении.</w:t>
      </w:r>
    </w:p>
    <w:p w14:paraId="4437F776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321D3D6A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26C9D34A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p w14:paraId="27BB982C" w14:textId="77777777" w:rsidR="00770C5D" w:rsidRDefault="00770C5D" w:rsidP="00770C5D">
      <w:pPr>
        <w:spacing w:line="355" w:lineRule="auto"/>
        <w:jc w:val="both"/>
        <w:rPr>
          <w:rFonts w:ascii="Times New Roman" w:eastAsia="Times New Roman" w:hAnsi="Times New Roman"/>
          <w:sz w:val="24"/>
        </w:rPr>
      </w:pPr>
    </w:p>
    <w:sectPr w:rsidR="0077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E7"/>
    <w:rsid w:val="00061692"/>
    <w:rsid w:val="000D5962"/>
    <w:rsid w:val="001335A5"/>
    <w:rsid w:val="002D0E85"/>
    <w:rsid w:val="004F6D1A"/>
    <w:rsid w:val="006B23E1"/>
    <w:rsid w:val="00770C5D"/>
    <w:rsid w:val="00780817"/>
    <w:rsid w:val="007C03D9"/>
    <w:rsid w:val="007E3BE7"/>
    <w:rsid w:val="008C100A"/>
    <w:rsid w:val="008D76CA"/>
    <w:rsid w:val="00A250F2"/>
    <w:rsid w:val="00A3730E"/>
    <w:rsid w:val="00C65DA1"/>
    <w:rsid w:val="00D143CE"/>
    <w:rsid w:val="00D913D9"/>
    <w:rsid w:val="00E1769B"/>
    <w:rsid w:val="00ED479B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A818"/>
  <w15:docId w15:val="{99E2F88D-693E-43BE-95E9-063958CB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C5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0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Umbrella project 2</cp:lastModifiedBy>
  <cp:revision>15</cp:revision>
  <dcterms:created xsi:type="dcterms:W3CDTF">2024-12-11T08:12:00Z</dcterms:created>
  <dcterms:modified xsi:type="dcterms:W3CDTF">2026-01-15T06:49:00Z</dcterms:modified>
</cp:coreProperties>
</file>