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6BC9" w14:textId="6CF0595E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D1354B">
        <w:rPr>
          <w:rFonts w:ascii="Times New Roman" w:hAnsi="Times New Roman"/>
          <w:b/>
        </w:rPr>
        <w:t>б/н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571F282D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proofErr w:type="gramStart"/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proofErr w:type="gramEnd"/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217A0E" w:rsidRPr="003B3CF7">
        <w:rPr>
          <w:rFonts w:ascii="Times New Roman" w:hAnsi="Times New Roman"/>
        </w:rPr>
        <w:t>4</w:t>
      </w:r>
      <w:r w:rsidRPr="003B3CF7">
        <w:rPr>
          <w:rFonts w:ascii="Times New Roman" w:hAnsi="Times New Roman"/>
        </w:rPr>
        <w:t xml:space="preserve"> года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3A92CC00" w:rsidR="00FA5A28" w:rsidRPr="003B3CF7" w:rsidRDefault="003830DE" w:rsidP="004A1977">
      <w:pPr>
        <w:widowControl/>
        <w:jc w:val="both"/>
        <w:rPr>
          <w:b/>
        </w:rPr>
      </w:pPr>
      <w:r w:rsidRPr="003830DE">
        <w:rPr>
          <w:rFonts w:eastAsia="Calibri"/>
          <w:b/>
          <w:bCs/>
          <w:color w:val="auto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D1354B">
        <w:rPr>
          <w:b/>
          <w:bCs/>
        </w:rPr>
        <w:t>,</w:t>
      </w:r>
      <w:r w:rsidR="000067FB" w:rsidRPr="003B3CF7">
        <w:t xml:space="preserve"> </w:t>
      </w:r>
      <w:r w:rsidR="00D1354B" w:rsidRPr="00D1354B">
        <w:t>в лице Общество с ограниченной ответственностью «</w:t>
      </w:r>
      <w:r w:rsidR="000C25B5">
        <w:t>БЛИЦ</w:t>
      </w:r>
      <w:r w:rsidR="00D1354B" w:rsidRPr="00D1354B">
        <w:t xml:space="preserve">», (далее по тексту – Продавец) </w:t>
      </w:r>
      <w:r w:rsidR="000C25B5" w:rsidRPr="000C25B5">
        <w:t xml:space="preserve">в лице Директора </w:t>
      </w:r>
      <w:proofErr w:type="spellStart"/>
      <w:r w:rsidR="000C25B5" w:rsidRPr="000C25B5">
        <w:t>Ездаковой</w:t>
      </w:r>
      <w:proofErr w:type="spellEnd"/>
      <w:r w:rsidR="000C25B5" w:rsidRPr="000C25B5">
        <w:t xml:space="preserve"> Ольги Степановны, действующей на основании Устава, Государственного контракта № 100014975124100021 от 19 ноября 2024г</w:t>
      </w:r>
      <w:r w:rsidR="00D1354B" w:rsidRPr="00D1354B">
        <w:t>.,</w:t>
      </w:r>
      <w:r w:rsidR="00DF4B5F" w:rsidRPr="003B3CF7">
        <w:t xml:space="preserve"> с одной стороны,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proofErr w:type="gramStart"/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</w:t>
      </w:r>
      <w:proofErr w:type="gramEnd"/>
      <w:r w:rsidR="002E36B0" w:rsidRPr="003B3CF7">
        <w:rPr>
          <w:rFonts w:ascii="Times New Roman" w:hAnsi="Times New Roman"/>
        </w:rPr>
        <w:t xml:space="preserve">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ИТОГО: </w:t>
      </w:r>
      <w:r w:rsidR="00AC6888">
        <w:rPr>
          <w:rFonts w:ascii="Times New Roman" w:hAnsi="Times New Roman"/>
          <w:b/>
        </w:rPr>
        <w:t>________________</w:t>
      </w:r>
      <w:proofErr w:type="gramStart"/>
      <w:r w:rsidR="00AC6888">
        <w:rPr>
          <w:rFonts w:ascii="Times New Roman" w:hAnsi="Times New Roman"/>
          <w:b/>
        </w:rPr>
        <w:t>_(</w:t>
      </w:r>
      <w:proofErr w:type="gramEnd"/>
      <w:r w:rsidR="00AC6888">
        <w:rPr>
          <w:rFonts w:ascii="Times New Roman" w:hAnsi="Times New Roman"/>
          <w:b/>
        </w:rPr>
        <w:t>___________________)</w:t>
      </w:r>
      <w:r w:rsidRPr="003B3CF7">
        <w:rPr>
          <w:rFonts w:ascii="Times New Roman" w:hAnsi="Times New Roman"/>
          <w:b/>
        </w:rPr>
        <w:t xml:space="preserve"> 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038362D6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 xml:space="preserve">Имущество продается на основании Поручения на реализацию МТУ </w:t>
      </w:r>
      <w:r w:rsidR="003830DE" w:rsidRPr="003830DE">
        <w:rPr>
          <w:rFonts w:ascii="Times New Roman" w:hAnsi="Times New Roman"/>
        </w:rPr>
        <w:t xml:space="preserve">Краснодарском крае и Республике Адыгея </w:t>
      </w:r>
      <w:r w:rsidR="002C7A16" w:rsidRPr="003B3CF7">
        <w:rPr>
          <w:rFonts w:ascii="Times New Roman" w:hAnsi="Times New Roman"/>
        </w:rPr>
        <w:t xml:space="preserve">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D1354B">
        <w:rPr>
          <w:rFonts w:ascii="Times New Roman" w:hAnsi="Times New Roman"/>
        </w:rPr>
        <w:t>.</w:t>
      </w:r>
    </w:p>
    <w:p w14:paraId="2A7F0449" w14:textId="77777777"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___________________</w:t>
      </w:r>
      <w:r w:rsidR="002C7A16" w:rsidRPr="003B3CF7">
        <w:rPr>
          <w:rFonts w:ascii="Times New Roman" w:hAnsi="Times New Roman"/>
        </w:rPr>
        <w:t xml:space="preserve">рублей </w:t>
      </w:r>
      <w:r w:rsidR="00AC6888">
        <w:rPr>
          <w:rFonts w:ascii="Times New Roman" w:hAnsi="Times New Roman"/>
        </w:rPr>
        <w:t>___</w:t>
      </w:r>
      <w:r w:rsidR="002C7A16" w:rsidRPr="003B3CF7">
        <w:rPr>
          <w:rFonts w:ascii="Times New Roman" w:hAnsi="Times New Roman"/>
        </w:rPr>
        <w:t xml:space="preserve"> коп.</w:t>
      </w:r>
    </w:p>
    <w:p w14:paraId="3220CC74" w14:textId="1AB1EF72" w:rsidR="00454E58" w:rsidRPr="003B3CF7" w:rsidRDefault="00DF4B5F" w:rsidP="003227E1">
      <w:pPr>
        <w:tabs>
          <w:tab w:val="left" w:pos="1418"/>
        </w:tabs>
        <w:suppressAutoHyphens/>
        <w:ind w:firstLine="567"/>
        <w:jc w:val="both"/>
      </w:pPr>
      <w:r w:rsidRPr="003B3CF7">
        <w:t xml:space="preserve">2.2. </w:t>
      </w:r>
      <w:r w:rsidR="00454E58" w:rsidRPr="003B3CF7">
        <w:t xml:space="preserve">Имущество оплачено Покупателем в полном объеме в соответствии с Протоколом о результатах торгов от </w:t>
      </w:r>
      <w:r w:rsidR="00D1354B">
        <w:t>___________</w:t>
      </w:r>
      <w:r w:rsidR="00052B78" w:rsidRPr="003B3CF7">
        <w:t xml:space="preserve"> </w:t>
      </w:r>
      <w:r w:rsidR="00454E58" w:rsidRPr="003B3CF7">
        <w:t>по продаже арестованного имущества</w:t>
      </w:r>
      <w:r w:rsidRPr="003B3CF7">
        <w:t xml:space="preserve"> по реквизитам: </w:t>
      </w:r>
    </w:p>
    <w:p w14:paraId="4603CA10" w14:textId="77777777"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Межрегиональное территориальное управление Федерального агентства по управлению государственным имуществом в Краснодарском крае (сокращенное наименование МТУ Росимущества в Краснодарском крае и Республике Адыгея)</w:t>
      </w:r>
    </w:p>
    <w:p w14:paraId="1A6B9152" w14:textId="77777777"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ИНН/КПП 2308171570/230901001:</w:t>
      </w:r>
    </w:p>
    <w:p w14:paraId="2BB2B189" w14:textId="77777777"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Получатель: 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</w:r>
    </w:p>
    <w:p w14:paraId="015197D6" w14:textId="77777777" w:rsidR="003830DE" w:rsidRP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р/с 03212643000000011800 в Южном Главном Управлении Банка России г. Краснодар (Южное ГУ Банка России г. Краснодар), ОКТМО 03701000, КБК 0.</w:t>
      </w:r>
    </w:p>
    <w:p w14:paraId="6D99C8EC" w14:textId="77777777" w:rsidR="003830DE" w:rsidRDefault="003830DE" w:rsidP="003830DE">
      <w:pPr>
        <w:pStyle w:val="ConsPlusNormal"/>
        <w:widowControl/>
        <w:ind w:firstLine="567"/>
        <w:jc w:val="both"/>
        <w:rPr>
          <w:rFonts w:ascii="Times New Roman" w:eastAsia="Arial" w:hAnsi="Times New Roman"/>
          <w:lang w:eastAsia="ar-SA"/>
        </w:rPr>
      </w:pPr>
      <w:r w:rsidRPr="003830DE">
        <w:rPr>
          <w:rFonts w:ascii="Times New Roman" w:eastAsia="Arial" w:hAnsi="Times New Roman"/>
          <w:lang w:eastAsia="ar-SA"/>
        </w:rPr>
        <w:t>В графе «Назначение платежа» следует указать: «Оплата за приобретение арестованного имущества (должника ……</w:t>
      </w:r>
      <w:proofErr w:type="gramStart"/>
      <w:r w:rsidRPr="003830DE">
        <w:rPr>
          <w:rFonts w:ascii="Times New Roman" w:eastAsia="Arial" w:hAnsi="Times New Roman"/>
          <w:lang w:eastAsia="ar-SA"/>
        </w:rPr>
        <w:t>…….</w:t>
      </w:r>
      <w:proofErr w:type="gramEnd"/>
      <w:r w:rsidRPr="003830DE">
        <w:rPr>
          <w:rFonts w:ascii="Times New Roman" w:eastAsia="Arial" w:hAnsi="Times New Roman"/>
          <w:lang w:eastAsia="ar-SA"/>
        </w:rPr>
        <w:t>) по извещению № …</w:t>
      </w:r>
      <w:proofErr w:type="gramStart"/>
      <w:r w:rsidRPr="003830DE">
        <w:rPr>
          <w:rFonts w:ascii="Times New Roman" w:eastAsia="Arial" w:hAnsi="Times New Roman"/>
          <w:lang w:eastAsia="ar-SA"/>
        </w:rPr>
        <w:t>…….</w:t>
      </w:r>
      <w:proofErr w:type="gramEnd"/>
      <w:r w:rsidRPr="003830DE">
        <w:rPr>
          <w:rFonts w:ascii="Times New Roman" w:eastAsia="Arial" w:hAnsi="Times New Roman"/>
          <w:lang w:eastAsia="ar-SA"/>
        </w:rPr>
        <w:t>. от «__» _______ 20__ г.».</w:t>
      </w:r>
    </w:p>
    <w:p w14:paraId="3810950C" w14:textId="3FBDFAD9" w:rsidR="00FA5A28" w:rsidRPr="003B3CF7" w:rsidRDefault="00DF4B5F" w:rsidP="003830DE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4A8349D0" w14:textId="77777777" w:rsidR="006B2AD0" w:rsidRDefault="006B2AD0" w:rsidP="006B2AD0">
      <w:pPr>
        <w:ind w:firstLine="567"/>
        <w:jc w:val="both"/>
      </w:pPr>
      <w: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29B39139" w14:textId="77777777" w:rsidR="006B2AD0" w:rsidRDefault="006B2AD0" w:rsidP="006B2AD0">
      <w:pPr>
        <w:ind w:firstLine="567"/>
        <w:jc w:val="both"/>
      </w:pPr>
      <w:r w:rsidRPr="00754239">
        <w:rPr>
          <w:highlight w:val="yellow"/>
        </w:rPr>
        <w:t xml:space="preserve"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</w:t>
      </w:r>
      <w:r w:rsidRPr="00754239">
        <w:rPr>
          <w:highlight w:val="yellow"/>
        </w:rPr>
        <w:lastRenderedPageBreak/>
        <w:t>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171A34F6" w14:textId="09619742" w:rsidR="003227E1" w:rsidRDefault="006B2AD0" w:rsidP="006B2AD0">
      <w:pPr>
        <w:ind w:firstLine="567"/>
        <w:jc w:val="both"/>
      </w:pPr>
      <w:r>
        <w:t>3.</w:t>
      </w:r>
      <w:r w:rsidR="00D1354B">
        <w:t>2</w:t>
      </w:r>
      <w:r>
        <w:t>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7DD4EA0F" w14:textId="77777777" w:rsidR="006B2AD0" w:rsidRPr="003B3CF7" w:rsidRDefault="006B2AD0" w:rsidP="006B2AD0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>6.1. Настоящий Договор вступает в силу с момента его подписания и прекращает свое действие при:</w:t>
      </w:r>
    </w:p>
    <w:p w14:paraId="694490DC" w14:textId="77777777" w:rsidR="00217A0E" w:rsidRPr="003B3CF7" w:rsidRDefault="00217A0E" w:rsidP="003227E1">
      <w:pPr>
        <w:ind w:firstLine="567"/>
        <w:jc w:val="both"/>
      </w:pPr>
      <w:r w:rsidRPr="003B3CF7">
        <w:t>-расторжении в предусмотренных федеральным законодательством и настоящим Договором случаях;</w:t>
      </w:r>
    </w:p>
    <w:p w14:paraId="067625D0" w14:textId="77777777" w:rsidR="00217A0E" w:rsidRPr="003B3CF7" w:rsidRDefault="00217A0E" w:rsidP="003227E1">
      <w:pPr>
        <w:ind w:firstLine="567"/>
        <w:jc w:val="both"/>
      </w:pPr>
      <w:r w:rsidRPr="003B3CF7">
        <w:t>-возникновении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217A0E">
      <w:pPr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3B3CF7" w:rsidRDefault="00217A0E" w:rsidP="00217A0E">
      <w:pPr>
        <w:jc w:val="both"/>
      </w:pPr>
      <w:r w:rsidRPr="003B3CF7">
        <w:t>Место нахождения и банковские реквизиты Сторон</w:t>
      </w:r>
    </w:p>
    <w:p w14:paraId="35EB7AB8" w14:textId="77777777" w:rsidR="00217A0E" w:rsidRPr="003B3CF7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3B3CF7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0" w:name="_Hlk148361596"/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252A3" w14:textId="77777777" w:rsidR="003830DE" w:rsidRDefault="003830DE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830DE">
              <w:rPr>
                <w:lang w:eastAsia="en-US"/>
              </w:rPr>
              <w:t xml:space="preserve">Межрегиональное территориальное управление Федерального агентства по управлению государственным имуществом в Краснодарском крае </w:t>
            </w:r>
          </w:p>
          <w:p w14:paraId="1B40B166" w14:textId="77777777" w:rsidR="003830DE" w:rsidRDefault="003B3CF7" w:rsidP="0038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Юридический адрес: </w:t>
            </w:r>
            <w:r w:rsidR="003830DE">
              <w:rPr>
                <w:lang w:eastAsia="en-US"/>
              </w:rPr>
              <w:t>350063, г. Краснодар,</w:t>
            </w:r>
          </w:p>
          <w:p w14:paraId="53F40E8D" w14:textId="1BE25C0A" w:rsidR="003B3CF7" w:rsidRPr="003B3CF7" w:rsidRDefault="003830DE" w:rsidP="0038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Октябрьская, 12</w:t>
            </w:r>
          </w:p>
          <w:p w14:paraId="54DF16E8" w14:textId="7038BA29" w:rsidR="003B3CF7" w:rsidRPr="003B3CF7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ИНН </w:t>
            </w:r>
            <w:r w:rsidR="003830DE" w:rsidRPr="003830DE">
              <w:rPr>
                <w:lang w:eastAsia="en-US"/>
              </w:rPr>
              <w:t>2308171570</w:t>
            </w:r>
            <w:r w:rsidRPr="003B3CF7">
              <w:rPr>
                <w:lang w:eastAsia="en-US"/>
              </w:rPr>
              <w:t xml:space="preserve"> КПП </w:t>
            </w:r>
            <w:r w:rsidR="003830DE">
              <w:rPr>
                <w:sz w:val="22"/>
              </w:rPr>
              <w:t>230901001</w:t>
            </w:r>
          </w:p>
          <w:p w14:paraId="0D7E9A66" w14:textId="48F9C02C" w:rsidR="003B3CF7" w:rsidRPr="003B3CF7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ОГРН </w:t>
            </w:r>
            <w:r w:rsidR="003830DE" w:rsidRPr="003830DE">
              <w:rPr>
                <w:lang w:eastAsia="en-US"/>
              </w:rPr>
              <w:t>1102308008330</w:t>
            </w:r>
          </w:p>
          <w:p w14:paraId="4CF605E8" w14:textId="06D3CD51" w:rsidR="003B3CF7" w:rsidRPr="003B3CF7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Плательщик: </w:t>
            </w:r>
            <w:r w:rsidR="003830DE" w:rsidRPr="003830DE">
              <w:rPr>
                <w:lang w:eastAsia="en-US"/>
              </w:rPr>
              <w:t>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14:paraId="59BDD9AA" w14:textId="77777777" w:rsidR="003830DE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Банк получателя: </w:t>
            </w:r>
            <w:r w:rsidR="003830DE" w:rsidRPr="003830DE">
              <w:rPr>
                <w:lang w:eastAsia="en-US"/>
              </w:rPr>
              <w:t xml:space="preserve">Южном Главном Управлении Банка России г. Краснодар (Южное ГУ Банка России г. Краснодар </w:t>
            </w:r>
          </w:p>
          <w:p w14:paraId="59504B8A" w14:textId="21146A93" w:rsidR="003B3CF7" w:rsidRPr="003B3CF7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БИК </w:t>
            </w:r>
            <w:r w:rsidR="003830DE" w:rsidRPr="003830DE">
              <w:rPr>
                <w:lang w:eastAsia="en-US"/>
              </w:rPr>
              <w:t>010349101</w:t>
            </w:r>
          </w:p>
          <w:p w14:paraId="786EE384" w14:textId="203F8770" w:rsidR="003B3CF7" w:rsidRDefault="003830DE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r w:rsidR="003B3CF7" w:rsidRPr="003B3CF7">
              <w:rPr>
                <w:lang w:eastAsia="en-US"/>
              </w:rPr>
              <w:t xml:space="preserve">С: </w:t>
            </w:r>
            <w:r w:rsidRPr="003830DE">
              <w:rPr>
                <w:lang w:eastAsia="en-US"/>
              </w:rPr>
              <w:t>40105810800000010001</w:t>
            </w:r>
          </w:p>
          <w:p w14:paraId="403B8AC3" w14:textId="1D8E1572" w:rsidR="003830DE" w:rsidRPr="003B3CF7" w:rsidRDefault="003830DE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Р/С: </w:t>
            </w:r>
            <w:r w:rsidRPr="003830DE">
              <w:rPr>
                <w:lang w:eastAsia="en-US"/>
              </w:rPr>
              <w:t>03212643000000011800</w:t>
            </w:r>
          </w:p>
          <w:p w14:paraId="1D4733CC" w14:textId="77777777" w:rsidR="003B3CF7" w:rsidRPr="003B3CF7" w:rsidRDefault="003B3CF7" w:rsidP="00C4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14:paraId="21CACB66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0C25B5">
              <w:rPr>
                <w:b/>
                <w:lang w:eastAsia="en-US"/>
              </w:rPr>
              <w:t>в лице ООО «БЛИЦ»</w:t>
            </w:r>
          </w:p>
          <w:p w14:paraId="7BE9C412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</w:p>
          <w:p w14:paraId="5213D356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Cs/>
                <w:lang w:eastAsia="en-US"/>
              </w:rPr>
            </w:pPr>
            <w:r w:rsidRPr="000C25B5">
              <w:rPr>
                <w:bCs/>
                <w:lang w:eastAsia="en-US"/>
              </w:rPr>
              <w:t xml:space="preserve">ОГРН 1232300041621, ИНН 2311352182, КПП 231101001 </w:t>
            </w:r>
            <w:r w:rsidRPr="000C25B5">
              <w:rPr>
                <w:bCs/>
                <w:lang w:eastAsia="en-US"/>
              </w:rPr>
              <w:lastRenderedPageBreak/>
              <w:t xml:space="preserve">Юридический адрес: 350028, Краснодарский край, г. Краснодар, </w:t>
            </w:r>
            <w:proofErr w:type="spellStart"/>
            <w:r w:rsidRPr="000C25B5">
              <w:rPr>
                <w:bCs/>
                <w:lang w:eastAsia="en-US"/>
              </w:rPr>
              <w:t>ул</w:t>
            </w:r>
            <w:proofErr w:type="spellEnd"/>
            <w:r w:rsidRPr="000C25B5">
              <w:rPr>
                <w:bCs/>
                <w:lang w:eastAsia="en-US"/>
              </w:rPr>
              <w:t>, им. Героя Аверкиева А.А., д. 22, квартира 195</w:t>
            </w:r>
          </w:p>
          <w:p w14:paraId="040633B5" w14:textId="5D9F5A30" w:rsidR="00AC6888" w:rsidRPr="003B3CF7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0C25B5">
              <w:rPr>
                <w:bCs/>
                <w:lang w:eastAsia="en-US"/>
              </w:rPr>
              <w:t>Эл. почта: torgi-blitc@mail.ru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3E50F88E" w:rsidR="00217A0E" w:rsidRPr="003B3CF7" w:rsidRDefault="000C25B5" w:rsidP="00AC6888">
            <w:r>
              <w:t>Д</w:t>
            </w:r>
            <w:r w:rsidR="00D1354B" w:rsidRPr="00D1354B">
              <w:t>иректор___________________</w:t>
            </w:r>
            <w:proofErr w:type="gramStart"/>
            <w:r w:rsidR="00D1354B" w:rsidRPr="00D1354B">
              <w:t xml:space="preserve">_  </w:t>
            </w:r>
            <w:proofErr w:type="spellStart"/>
            <w:r>
              <w:t>Ездакова</w:t>
            </w:r>
            <w:proofErr w:type="spellEnd"/>
            <w:proofErr w:type="gramEnd"/>
            <w:r>
              <w:t xml:space="preserve"> О.С.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14:paraId="4911629F" w14:textId="77777777" w:rsidR="003830DE" w:rsidRDefault="003830DE" w:rsidP="004A1977">
      <w:pPr>
        <w:pStyle w:val="10"/>
        <w:rPr>
          <w:rFonts w:ascii="Times New Roman" w:hAnsi="Times New Roman"/>
          <w:sz w:val="20"/>
        </w:rPr>
      </w:pPr>
    </w:p>
    <w:p w14:paraId="45ACB62F" w14:textId="77777777"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АКТ</w:t>
      </w:r>
    </w:p>
    <w:p w14:paraId="0DD5FB41" w14:textId="77777777"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приема-передачи имущества (документов на имущество)</w:t>
      </w:r>
    </w:p>
    <w:p w14:paraId="368CB703" w14:textId="4BC2DF6B" w:rsidR="003222ED" w:rsidRPr="003B3CF7" w:rsidRDefault="005A0CD0" w:rsidP="005A0CD0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 w:rsidRPr="005A0CD0">
        <w:rPr>
          <w:rFonts w:ascii="Times New Roman" w:hAnsi="Times New Roman"/>
          <w:b/>
        </w:rPr>
        <w:t>к договору купли-продажи</w:t>
      </w:r>
      <w:r w:rsidR="00D1354B">
        <w:rPr>
          <w:rFonts w:ascii="Times New Roman" w:hAnsi="Times New Roman"/>
          <w:b/>
        </w:rPr>
        <w:t xml:space="preserve"> б/н от ___________</w:t>
      </w:r>
    </w:p>
    <w:p w14:paraId="4F55CD53" w14:textId="33E4F9AF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45587F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proofErr w:type="gramStart"/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proofErr w:type="gramEnd"/>
      <w:r w:rsidR="00AC6888">
        <w:rPr>
          <w:rFonts w:ascii="Times New Roman" w:hAnsi="Times New Roman"/>
        </w:rPr>
        <w:t>__</w:t>
      </w:r>
      <w:proofErr w:type="gramStart"/>
      <w:r w:rsidR="00AC6888">
        <w:rPr>
          <w:rFonts w:ascii="Times New Roman" w:hAnsi="Times New Roman"/>
        </w:rPr>
        <w:t>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</w:t>
      </w:r>
      <w:proofErr w:type="gramEnd"/>
      <w:r w:rsidR="00AC6888">
        <w:rPr>
          <w:rFonts w:ascii="Times New Roman" w:hAnsi="Times New Roman"/>
        </w:rPr>
        <w:t>_______</w:t>
      </w:r>
      <w:r w:rsidRPr="003B3CF7">
        <w:rPr>
          <w:rFonts w:ascii="Times New Roman" w:hAnsi="Times New Roman"/>
        </w:rPr>
        <w:t xml:space="preserve"> 202</w:t>
      </w:r>
      <w:r w:rsidR="0045587F" w:rsidRPr="003B3CF7">
        <w:rPr>
          <w:rFonts w:ascii="Times New Roman" w:hAnsi="Times New Roman"/>
        </w:rPr>
        <w:t>4</w:t>
      </w:r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40BE4616" w14:textId="5DBB71FE" w:rsidR="003222ED" w:rsidRPr="003B3CF7" w:rsidRDefault="003830DE" w:rsidP="004A1977">
      <w:pPr>
        <w:widowControl/>
        <w:ind w:firstLine="567"/>
        <w:jc w:val="both"/>
      </w:pPr>
      <w:r w:rsidRPr="003830DE">
        <w:rPr>
          <w:rFonts w:eastAsia="Calibri"/>
          <w:bCs/>
          <w:color w:val="auto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(далее – МТУ Росимущества)</w:t>
      </w:r>
      <w:r w:rsidR="00AC6888" w:rsidRPr="00AC6888">
        <w:rPr>
          <w:rFonts w:eastAsia="Calibri"/>
          <w:bCs/>
          <w:color w:val="auto"/>
          <w:lang w:eastAsia="en-US"/>
        </w:rPr>
        <w:t xml:space="preserve">, именуемое в дальнейшем « Управление» </w:t>
      </w:r>
      <w:r w:rsidR="000C25B5" w:rsidRPr="000C25B5">
        <w:rPr>
          <w:rFonts w:eastAsia="Calibri"/>
          <w:bCs/>
          <w:color w:val="auto"/>
          <w:lang w:eastAsia="en-US"/>
        </w:rPr>
        <w:t xml:space="preserve">в лице Директора </w:t>
      </w:r>
      <w:proofErr w:type="spellStart"/>
      <w:r w:rsidR="000C25B5" w:rsidRPr="000C25B5">
        <w:rPr>
          <w:rFonts w:eastAsia="Calibri"/>
          <w:bCs/>
          <w:color w:val="auto"/>
          <w:lang w:eastAsia="en-US"/>
        </w:rPr>
        <w:t>Ездаковой</w:t>
      </w:r>
      <w:proofErr w:type="spellEnd"/>
      <w:r w:rsidR="000C25B5" w:rsidRPr="000C25B5">
        <w:rPr>
          <w:rFonts w:eastAsia="Calibri"/>
          <w:bCs/>
          <w:color w:val="auto"/>
          <w:lang w:eastAsia="en-US"/>
        </w:rPr>
        <w:t xml:space="preserve"> Ольги Степановны, действующей на основании Устава, Государственного контракта № 100014975124100021 от 19 ноября 2024г</w:t>
      </w:r>
      <w:r w:rsidR="00D1354B" w:rsidRPr="00D1354B">
        <w:rPr>
          <w:rFonts w:eastAsia="Calibri"/>
          <w:bCs/>
          <w:color w:val="auto"/>
          <w:lang w:eastAsia="en-US"/>
        </w:rPr>
        <w:t>.,</w:t>
      </w:r>
      <w:r w:rsidR="00AC6888" w:rsidRPr="00AC6888">
        <w:rPr>
          <w:rFonts w:eastAsia="Calibri"/>
          <w:bCs/>
          <w:color w:val="auto"/>
          <w:lang w:eastAsia="en-US"/>
        </w:rPr>
        <w:t xml:space="preserve"> с одной стороны, и </w:t>
      </w:r>
      <w:r w:rsidR="00AC6888" w:rsidRPr="00AC6888">
        <w:rPr>
          <w:rFonts w:eastAsia="Calibri"/>
          <w:b/>
          <w:bCs/>
          <w:color w:val="auto"/>
          <w:lang w:eastAsia="en-US"/>
        </w:rPr>
        <w:t>ФИО заявителя_______________, _________ года рождения, паспортные данные___________________, адрес регистрации____________________, ИНН____________,</w:t>
      </w:r>
      <w:r w:rsidR="006F0185" w:rsidRPr="003B3CF7">
        <w:t>,</w:t>
      </w:r>
      <w:r w:rsidR="0045587F" w:rsidRPr="003B3CF7">
        <w:rPr>
          <w:b/>
        </w:rPr>
        <w:t xml:space="preserve"> </w:t>
      </w:r>
      <w:r w:rsidR="0045587F" w:rsidRPr="003B3CF7">
        <w:t>именуемый в дальнейшем</w:t>
      </w:r>
      <w:r w:rsidR="0045587F" w:rsidRPr="003B3CF7">
        <w:rPr>
          <w:b/>
        </w:rPr>
        <w:t xml:space="preserve"> «Покупатель»</w:t>
      </w:r>
      <w:r w:rsidR="0045587F" w:rsidRPr="003B3CF7">
        <w:t xml:space="preserve">, </w:t>
      </w:r>
      <w:r w:rsidR="003222ED" w:rsidRPr="003B3CF7">
        <w:t>с другой стороны, в дальнейшем именуемые «Стороны», подписали настоящий акт приема-передачи</w:t>
      </w:r>
      <w:r w:rsidR="005A0CD0">
        <w:t xml:space="preserve"> документов на</w:t>
      </w:r>
      <w:r w:rsidR="003222ED" w:rsidRPr="003B3CF7">
        <w:t xml:space="preserve"> имуществ</w:t>
      </w:r>
      <w:r w:rsidR="005A0CD0">
        <w:t>о</w:t>
      </w:r>
      <w:r w:rsidR="003222ED" w:rsidRPr="003B3CF7">
        <w:t xml:space="preserve"> о нижеследующем:</w:t>
      </w:r>
    </w:p>
    <w:p w14:paraId="5E93A151" w14:textId="77777777" w:rsidR="003222ED" w:rsidRPr="003B3CF7" w:rsidRDefault="003222ED" w:rsidP="004A1977">
      <w:pPr>
        <w:widowControl/>
      </w:pPr>
    </w:p>
    <w:p w14:paraId="60A08CC5" w14:textId="527C7C4C" w:rsidR="003222ED" w:rsidRPr="003B3CF7" w:rsidRDefault="000560D2" w:rsidP="000560D2">
      <w:pPr>
        <w:pStyle w:val="af0"/>
        <w:ind w:left="567"/>
        <w:jc w:val="both"/>
      </w:pPr>
      <w:r w:rsidRPr="003B3CF7">
        <w:t>1.</w:t>
      </w:r>
      <w:r w:rsidR="003222ED" w:rsidRPr="003B3CF7">
        <w:t xml:space="preserve"> Продавец передал, а Покупатель, принял</w:t>
      </w:r>
      <w:r w:rsidR="005A0CD0">
        <w:t xml:space="preserve"> документы на</w:t>
      </w:r>
      <w:r w:rsidR="003222ED" w:rsidRPr="003B3CF7">
        <w:t xml:space="preserve">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ИТОГО: ________________</w:t>
      </w:r>
      <w:proofErr w:type="gramStart"/>
      <w:r w:rsidRPr="00AC6888">
        <w:rPr>
          <w:b/>
        </w:rPr>
        <w:t>_(</w:t>
      </w:r>
      <w:proofErr w:type="gramEnd"/>
      <w:r w:rsidRPr="00AC6888">
        <w:rPr>
          <w:b/>
        </w:rPr>
        <w:t>___________________) 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1CCAF436" w:rsidR="006B63FB" w:rsidRPr="003B3CF7" w:rsidRDefault="006B63FB" w:rsidP="006B63FB">
      <w:pPr>
        <w:ind w:firstLine="567"/>
      </w:pPr>
      <w:r w:rsidRPr="003B3CF7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2B1EA6FF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 каждой из Сторон и один - для МТУ Росимущества.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4684"/>
      </w:tblGrid>
      <w:tr w:rsidR="004A1977" w:rsidRPr="003B3CF7" w14:paraId="45D4708D" w14:textId="77777777" w:rsidTr="00393B49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BC6580" w14:textId="77777777" w:rsidR="004A1977" w:rsidRPr="003B3CF7" w:rsidRDefault="004A1977" w:rsidP="004A1977">
            <w:pPr>
              <w:pStyle w:val="af0"/>
              <w:rPr>
                <w:b/>
                <w:bCs/>
              </w:rPr>
            </w:pPr>
            <w:r w:rsidRPr="003B3CF7">
              <w:rPr>
                <w:b/>
                <w:bCs/>
              </w:rPr>
              <w:t>Продавец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8E941A" w14:textId="77777777" w:rsidR="004A1977" w:rsidRPr="003B3CF7" w:rsidRDefault="004A1977" w:rsidP="004A1977">
            <w:pPr>
              <w:rPr>
                <w:b/>
                <w:bCs/>
              </w:rPr>
            </w:pPr>
            <w:r w:rsidRPr="003B3CF7">
              <w:rPr>
                <w:b/>
                <w:bCs/>
              </w:rPr>
              <w:t>Покупатель</w:t>
            </w:r>
          </w:p>
        </w:tc>
      </w:tr>
      <w:tr w:rsidR="003830DE" w:rsidRPr="003B3CF7" w14:paraId="2F6BF157" w14:textId="77777777" w:rsidTr="00AC6888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C94C9E" w14:textId="77777777" w:rsidR="003830DE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830DE">
              <w:rPr>
                <w:lang w:eastAsia="en-US"/>
              </w:rPr>
              <w:t xml:space="preserve">Межрегиональное территориальное управление Федерального агентства по управлению государственным имуществом в Краснодарском крае </w:t>
            </w:r>
          </w:p>
          <w:p w14:paraId="1A8D24F7" w14:textId="77777777" w:rsidR="003830DE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Юридический адрес: </w:t>
            </w:r>
            <w:r>
              <w:rPr>
                <w:lang w:eastAsia="en-US"/>
              </w:rPr>
              <w:t>350063, г. Краснодар,</w:t>
            </w:r>
          </w:p>
          <w:p w14:paraId="33CFC9DC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Октябрьская, 12</w:t>
            </w:r>
          </w:p>
          <w:p w14:paraId="457FC441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ИНН </w:t>
            </w:r>
            <w:r w:rsidRPr="003830DE">
              <w:rPr>
                <w:lang w:eastAsia="en-US"/>
              </w:rPr>
              <w:t>2308171570</w:t>
            </w:r>
            <w:r w:rsidRPr="003B3CF7">
              <w:rPr>
                <w:lang w:eastAsia="en-US"/>
              </w:rPr>
              <w:t xml:space="preserve"> КПП </w:t>
            </w:r>
            <w:r>
              <w:rPr>
                <w:sz w:val="22"/>
              </w:rPr>
              <w:t>230901001</w:t>
            </w:r>
          </w:p>
          <w:p w14:paraId="5198C874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ОГРН </w:t>
            </w:r>
            <w:r w:rsidRPr="003830DE">
              <w:rPr>
                <w:lang w:eastAsia="en-US"/>
              </w:rPr>
              <w:t>1102308008330</w:t>
            </w:r>
          </w:p>
          <w:p w14:paraId="6D4EF7FC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Плательщик: </w:t>
            </w:r>
            <w:r w:rsidRPr="003830DE">
              <w:rPr>
                <w:lang w:eastAsia="en-US"/>
              </w:rPr>
              <w:t>УФК по Краснодарскому краю (Межрегиональное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Адыгея, л/с 05181А55970)</w:t>
            </w:r>
          </w:p>
          <w:p w14:paraId="098C6354" w14:textId="77777777" w:rsidR="003830DE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Банк получателя: </w:t>
            </w:r>
            <w:r w:rsidRPr="003830DE">
              <w:rPr>
                <w:lang w:eastAsia="en-US"/>
              </w:rPr>
              <w:t xml:space="preserve">Южном Главном Управлении Банка России г. Краснодар (Южное ГУ Банка России г. Краснодар </w:t>
            </w:r>
          </w:p>
          <w:p w14:paraId="69CB4CD4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3B3CF7">
              <w:rPr>
                <w:lang w:eastAsia="en-US"/>
              </w:rPr>
              <w:t xml:space="preserve">БИК </w:t>
            </w:r>
            <w:r w:rsidRPr="003830DE">
              <w:rPr>
                <w:lang w:eastAsia="en-US"/>
              </w:rPr>
              <w:t>010349101</w:t>
            </w:r>
          </w:p>
          <w:p w14:paraId="374F4D83" w14:textId="77777777" w:rsidR="003830DE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r w:rsidRPr="003B3CF7">
              <w:rPr>
                <w:lang w:eastAsia="en-US"/>
              </w:rPr>
              <w:t xml:space="preserve">С: </w:t>
            </w:r>
            <w:r w:rsidRPr="003830DE">
              <w:rPr>
                <w:lang w:eastAsia="en-US"/>
              </w:rPr>
              <w:t>40105810800000010001</w:t>
            </w:r>
          </w:p>
          <w:p w14:paraId="785D7506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Р/С: </w:t>
            </w:r>
            <w:r w:rsidRPr="003830DE">
              <w:rPr>
                <w:lang w:eastAsia="en-US"/>
              </w:rPr>
              <w:t>03212643000000011800</w:t>
            </w:r>
          </w:p>
          <w:p w14:paraId="345F7099" w14:textId="77777777" w:rsidR="003830DE" w:rsidRPr="003B3CF7" w:rsidRDefault="003830DE" w:rsidP="00155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</w:p>
          <w:p w14:paraId="2C815613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0C25B5">
              <w:rPr>
                <w:b/>
                <w:lang w:eastAsia="en-US"/>
              </w:rPr>
              <w:t>в лице ООО «БЛИЦ»</w:t>
            </w:r>
          </w:p>
          <w:p w14:paraId="78CFE87F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</w:p>
          <w:p w14:paraId="5B1748EB" w14:textId="77777777" w:rsidR="000C25B5" w:rsidRPr="000C25B5" w:rsidRDefault="000C25B5" w:rsidP="000C2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Cs/>
                <w:lang w:eastAsia="en-US"/>
              </w:rPr>
            </w:pPr>
            <w:r w:rsidRPr="000C25B5">
              <w:rPr>
                <w:bCs/>
                <w:lang w:eastAsia="en-US"/>
              </w:rPr>
              <w:t xml:space="preserve">ОГРН 1232300041621, ИНН 2311352182, КПП 231101001 Юридический адрес: 350028, Краснодарский край, г. Краснодар, </w:t>
            </w:r>
            <w:proofErr w:type="spellStart"/>
            <w:r w:rsidRPr="000C25B5">
              <w:rPr>
                <w:bCs/>
                <w:lang w:eastAsia="en-US"/>
              </w:rPr>
              <w:t>ул</w:t>
            </w:r>
            <w:proofErr w:type="spellEnd"/>
            <w:r w:rsidRPr="000C25B5">
              <w:rPr>
                <w:bCs/>
                <w:lang w:eastAsia="en-US"/>
              </w:rPr>
              <w:t>, им. Героя Аверкиева А.А., д. 22, квартира 195</w:t>
            </w:r>
          </w:p>
          <w:p w14:paraId="7AEEE4ED" w14:textId="27555815" w:rsidR="003830DE" w:rsidRPr="003B3CF7" w:rsidRDefault="000C25B5" w:rsidP="000C25B5">
            <w:r w:rsidRPr="000C25B5">
              <w:rPr>
                <w:bCs/>
                <w:lang w:eastAsia="en-US"/>
              </w:rPr>
              <w:t>Эл. почта: torgi-blitc@mail.ru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D159B9" w14:textId="25277103" w:rsidR="003830DE" w:rsidRPr="003B3CF7" w:rsidRDefault="003830DE" w:rsidP="000560D2"/>
        </w:tc>
      </w:tr>
      <w:tr w:rsidR="00AC6888" w:rsidRPr="003B3CF7" w14:paraId="585B1784" w14:textId="77777777" w:rsidTr="00393B49"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CFCF9" w14:textId="617BF69B" w:rsidR="00AC6888" w:rsidRPr="003B3CF7" w:rsidRDefault="000C25B5" w:rsidP="00AC6888">
            <w:r>
              <w:t>Д</w:t>
            </w:r>
            <w:r w:rsidR="00D1354B" w:rsidRPr="00D1354B">
              <w:t xml:space="preserve">иректор__________________ </w:t>
            </w:r>
            <w:proofErr w:type="spellStart"/>
            <w:r>
              <w:t>Ездакова</w:t>
            </w:r>
            <w:proofErr w:type="spellEnd"/>
            <w:r>
              <w:t xml:space="preserve"> О.С.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31E641" w14:textId="752738F5" w:rsidR="00AC6888" w:rsidRPr="003B3CF7" w:rsidRDefault="00AC6888" w:rsidP="00AC6888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7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2866" w14:textId="77777777" w:rsidR="00D25672" w:rsidRDefault="00D25672" w:rsidP="0045587F">
      <w:r>
        <w:separator/>
      </w:r>
    </w:p>
  </w:endnote>
  <w:endnote w:type="continuationSeparator" w:id="0">
    <w:p w14:paraId="6074463A" w14:textId="77777777" w:rsidR="00D25672" w:rsidRDefault="00D25672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5530" w14:textId="77777777" w:rsidR="00D25672" w:rsidRDefault="00D25672" w:rsidP="0045587F">
      <w:r>
        <w:separator/>
      </w:r>
    </w:p>
  </w:footnote>
  <w:footnote w:type="continuationSeparator" w:id="0">
    <w:p w14:paraId="4E991FC3" w14:textId="77777777" w:rsidR="00D25672" w:rsidRDefault="00D25672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CD0">
          <w:rPr>
            <w:noProof/>
          </w:rPr>
          <w:t>2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4050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07528">
    <w:abstractNumId w:val="2"/>
  </w:num>
  <w:num w:numId="3" w16cid:durableId="227620038">
    <w:abstractNumId w:val="3"/>
  </w:num>
  <w:num w:numId="4" w16cid:durableId="19599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A28"/>
    <w:rsid w:val="000067FB"/>
    <w:rsid w:val="00031FA0"/>
    <w:rsid w:val="00052B78"/>
    <w:rsid w:val="00054688"/>
    <w:rsid w:val="000560D2"/>
    <w:rsid w:val="000A57B7"/>
    <w:rsid w:val="000C25B5"/>
    <w:rsid w:val="000E4CA3"/>
    <w:rsid w:val="0014408B"/>
    <w:rsid w:val="0015117E"/>
    <w:rsid w:val="00217A0E"/>
    <w:rsid w:val="002B7466"/>
    <w:rsid w:val="002C7A16"/>
    <w:rsid w:val="002D67FC"/>
    <w:rsid w:val="002E36B0"/>
    <w:rsid w:val="003222ED"/>
    <w:rsid w:val="003227E1"/>
    <w:rsid w:val="003544EF"/>
    <w:rsid w:val="00377E83"/>
    <w:rsid w:val="003830DE"/>
    <w:rsid w:val="003A52B9"/>
    <w:rsid w:val="003B3CF7"/>
    <w:rsid w:val="003B5C31"/>
    <w:rsid w:val="00454E58"/>
    <w:rsid w:val="0045587F"/>
    <w:rsid w:val="00490DAF"/>
    <w:rsid w:val="004A1977"/>
    <w:rsid w:val="00514225"/>
    <w:rsid w:val="0058450E"/>
    <w:rsid w:val="005A0CD0"/>
    <w:rsid w:val="005C3DCF"/>
    <w:rsid w:val="005C67B3"/>
    <w:rsid w:val="005D4653"/>
    <w:rsid w:val="006629E1"/>
    <w:rsid w:val="00664129"/>
    <w:rsid w:val="00694D29"/>
    <w:rsid w:val="006B2AD0"/>
    <w:rsid w:val="006B63FB"/>
    <w:rsid w:val="006E36B3"/>
    <w:rsid w:val="006F0185"/>
    <w:rsid w:val="00736868"/>
    <w:rsid w:val="00754239"/>
    <w:rsid w:val="00764025"/>
    <w:rsid w:val="007B26C8"/>
    <w:rsid w:val="008900D3"/>
    <w:rsid w:val="008972DB"/>
    <w:rsid w:val="00AA2BE8"/>
    <w:rsid w:val="00AA3520"/>
    <w:rsid w:val="00AC6888"/>
    <w:rsid w:val="00AF2E53"/>
    <w:rsid w:val="00BA1048"/>
    <w:rsid w:val="00C33526"/>
    <w:rsid w:val="00C52497"/>
    <w:rsid w:val="00CF1A40"/>
    <w:rsid w:val="00D1354B"/>
    <w:rsid w:val="00D25672"/>
    <w:rsid w:val="00D60723"/>
    <w:rsid w:val="00D61195"/>
    <w:rsid w:val="00DA6DF4"/>
    <w:rsid w:val="00DC6F66"/>
    <w:rsid w:val="00DF4B5F"/>
    <w:rsid w:val="00E17E3A"/>
    <w:rsid w:val="00E35B63"/>
    <w:rsid w:val="00E61ECA"/>
    <w:rsid w:val="00E751B1"/>
    <w:rsid w:val="00F2200F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  <w15:docId w15:val="{BA8E7CAA-8FA1-4C10-A044-9F218C80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Заголовок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Платонов</cp:lastModifiedBy>
  <cp:revision>5</cp:revision>
  <dcterms:created xsi:type="dcterms:W3CDTF">2024-04-26T06:57:00Z</dcterms:created>
  <dcterms:modified xsi:type="dcterms:W3CDTF">2026-01-22T11:31:00Z</dcterms:modified>
</cp:coreProperties>
</file>