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28" w:type="dxa"/>
          <w:right w:w="28" w:type="dxa"/>
        </w:tblCellMar>
        <w:tblLook w:val="0000" w:firstRow="0" w:lastRow="0" w:firstColumn="0" w:lastColumn="0" w:noHBand="0" w:noVBand="0"/>
      </w:tblPr>
      <w:tblGrid>
        <w:gridCol w:w="1729"/>
        <w:gridCol w:w="992"/>
      </w:tblGrid>
      <w:tr w:rsidR="005F71A6" w:rsidRPr="00550424">
        <w:trPr>
          <w:jc w:val="center"/>
        </w:trPr>
        <w:tc>
          <w:tcPr>
            <w:tcW w:w="1729" w:type="dxa"/>
            <w:tcBorders>
              <w:top w:val="nil"/>
              <w:left w:val="nil"/>
              <w:bottom w:val="nil"/>
              <w:right w:val="nil"/>
            </w:tcBorders>
            <w:vAlign w:val="bottom"/>
          </w:tcPr>
          <w:p w:rsidR="005F71A6" w:rsidRPr="00550424" w:rsidRDefault="005F71A6">
            <w:pPr>
              <w:rPr>
                <w:b/>
                <w:bCs/>
                <w:sz w:val="24"/>
                <w:szCs w:val="24"/>
              </w:rPr>
            </w:pPr>
            <w:r w:rsidRPr="00550424">
              <w:rPr>
                <w:b/>
                <w:bCs/>
                <w:sz w:val="24"/>
                <w:szCs w:val="24"/>
              </w:rPr>
              <w:t>ДОГОВОР №</w:t>
            </w:r>
          </w:p>
        </w:tc>
        <w:tc>
          <w:tcPr>
            <w:tcW w:w="992" w:type="dxa"/>
            <w:tcBorders>
              <w:top w:val="nil"/>
              <w:left w:val="nil"/>
              <w:bottom w:val="single" w:sz="4" w:space="0" w:color="auto"/>
              <w:right w:val="nil"/>
            </w:tcBorders>
            <w:vAlign w:val="bottom"/>
          </w:tcPr>
          <w:p w:rsidR="005F71A6" w:rsidRPr="0061084E" w:rsidRDefault="005F71A6" w:rsidP="00243299">
            <w:pPr>
              <w:jc w:val="center"/>
              <w:rPr>
                <w:b/>
                <w:bCs/>
                <w:sz w:val="24"/>
                <w:szCs w:val="24"/>
              </w:rPr>
            </w:pPr>
          </w:p>
        </w:tc>
      </w:tr>
    </w:tbl>
    <w:p w:rsidR="005F71A6" w:rsidRPr="00550424" w:rsidRDefault="005F71A6" w:rsidP="00D04852">
      <w:pPr>
        <w:spacing w:after="240"/>
        <w:jc w:val="center"/>
        <w:rPr>
          <w:b/>
          <w:bCs/>
          <w:sz w:val="24"/>
          <w:szCs w:val="24"/>
        </w:rPr>
      </w:pPr>
      <w:r w:rsidRPr="00550424">
        <w:rPr>
          <w:b/>
          <w:bCs/>
          <w:sz w:val="24"/>
          <w:szCs w:val="24"/>
        </w:rPr>
        <w:t>купли-продажи</w:t>
      </w:r>
      <w:r w:rsidR="004A4DC7" w:rsidRPr="00550424">
        <w:rPr>
          <w:b/>
          <w:bCs/>
          <w:sz w:val="24"/>
          <w:szCs w:val="24"/>
        </w:rPr>
        <w:t xml:space="preserve"> арестованного</w:t>
      </w:r>
      <w:r w:rsidRPr="00550424">
        <w:rPr>
          <w:b/>
          <w:bCs/>
          <w:sz w:val="24"/>
          <w:szCs w:val="24"/>
        </w:rPr>
        <w:t xml:space="preserve"> </w:t>
      </w:r>
      <w:r w:rsidR="00504AA1">
        <w:rPr>
          <w:b/>
          <w:bCs/>
          <w:sz w:val="24"/>
          <w:szCs w:val="24"/>
        </w:rPr>
        <w:t>дв</w:t>
      </w:r>
      <w:r w:rsidR="00D04852">
        <w:rPr>
          <w:b/>
          <w:bCs/>
          <w:sz w:val="24"/>
          <w:szCs w:val="24"/>
        </w:rPr>
        <w:t>и</w:t>
      </w:r>
      <w:r w:rsidR="00504AA1">
        <w:rPr>
          <w:b/>
          <w:bCs/>
          <w:sz w:val="24"/>
          <w:szCs w:val="24"/>
        </w:rPr>
        <w:t>жимого</w:t>
      </w:r>
      <w:r w:rsidR="0029447B" w:rsidRPr="00550424">
        <w:rPr>
          <w:b/>
          <w:bCs/>
          <w:sz w:val="24"/>
          <w:szCs w:val="24"/>
        </w:rPr>
        <w:t xml:space="preserve"> </w:t>
      </w:r>
      <w:r w:rsidR="004A4DC7" w:rsidRPr="00550424">
        <w:rPr>
          <w:b/>
          <w:bCs/>
          <w:sz w:val="24"/>
          <w:szCs w:val="24"/>
        </w:rPr>
        <w:t>имущества</w:t>
      </w:r>
    </w:p>
    <w:p w:rsidR="00867D29" w:rsidRPr="00550424" w:rsidRDefault="00867D29" w:rsidP="007A4D8E">
      <w:pPr>
        <w:shd w:val="clear" w:color="auto" w:fill="FFFFFF"/>
        <w:spacing w:before="168"/>
        <w:jc w:val="both"/>
        <w:rPr>
          <w:szCs w:val="24"/>
        </w:rPr>
      </w:pPr>
      <w:r w:rsidRPr="00550424">
        <w:rPr>
          <w:szCs w:val="24"/>
        </w:rPr>
        <w:t>г.</w:t>
      </w:r>
      <w:r w:rsidR="00596945" w:rsidRPr="00550424">
        <w:rPr>
          <w:szCs w:val="24"/>
        </w:rPr>
        <w:t xml:space="preserve"> </w:t>
      </w:r>
      <w:r w:rsidR="00240B34">
        <w:rPr>
          <w:szCs w:val="24"/>
        </w:rPr>
        <w:t xml:space="preserve">Н. Новгород                                      </w:t>
      </w:r>
      <w:r w:rsidR="00BA50A8" w:rsidRPr="00550424">
        <w:rPr>
          <w:szCs w:val="24"/>
        </w:rPr>
        <w:tab/>
      </w:r>
      <w:r w:rsidR="00BA50A8" w:rsidRPr="00550424">
        <w:rPr>
          <w:szCs w:val="24"/>
        </w:rPr>
        <w:tab/>
      </w:r>
      <w:r w:rsidR="005C3A75" w:rsidRPr="00550424">
        <w:rPr>
          <w:szCs w:val="24"/>
        </w:rPr>
        <w:tab/>
      </w:r>
      <w:r w:rsidR="00550424">
        <w:rPr>
          <w:szCs w:val="24"/>
        </w:rPr>
        <w:t xml:space="preserve">                        </w:t>
      </w:r>
      <w:r w:rsidR="00FF28DB" w:rsidRPr="00550424">
        <w:rPr>
          <w:szCs w:val="24"/>
        </w:rPr>
        <w:t xml:space="preserve">               </w:t>
      </w:r>
      <w:r w:rsidR="00CC231B">
        <w:rPr>
          <w:szCs w:val="24"/>
        </w:rPr>
        <w:t xml:space="preserve">                              </w:t>
      </w:r>
      <w:r w:rsidR="009269EE">
        <w:rPr>
          <w:szCs w:val="24"/>
        </w:rPr>
        <w:t>__________ 202</w:t>
      </w:r>
      <w:r w:rsidR="00A9159E">
        <w:rPr>
          <w:szCs w:val="24"/>
        </w:rPr>
        <w:t>3</w:t>
      </w:r>
      <w:r w:rsidR="00E42599" w:rsidRPr="00550424">
        <w:rPr>
          <w:szCs w:val="24"/>
        </w:rPr>
        <w:t> </w:t>
      </w:r>
      <w:r w:rsidRPr="00550424">
        <w:rPr>
          <w:szCs w:val="24"/>
        </w:rPr>
        <w:t>г.</w:t>
      </w:r>
    </w:p>
    <w:p w:rsidR="00240B34" w:rsidRDefault="00240B34" w:rsidP="00240B34">
      <w:pPr>
        <w:tabs>
          <w:tab w:val="center" w:pos="4960"/>
          <w:tab w:val="left" w:pos="6720"/>
        </w:tabs>
        <w:spacing w:before="240"/>
        <w:contextualSpacing/>
        <w:rPr>
          <w:bCs/>
          <w:sz w:val="24"/>
          <w:szCs w:val="24"/>
        </w:rPr>
      </w:pPr>
    </w:p>
    <w:p w:rsidR="00240B34" w:rsidRPr="009269EE" w:rsidRDefault="00240B34" w:rsidP="006766C0">
      <w:pPr>
        <w:tabs>
          <w:tab w:val="center" w:pos="4960"/>
          <w:tab w:val="left" w:pos="6720"/>
        </w:tabs>
        <w:ind w:firstLine="709"/>
        <w:contextualSpacing/>
        <w:jc w:val="both"/>
        <w:rPr>
          <w:sz w:val="24"/>
          <w:szCs w:val="24"/>
        </w:rPr>
      </w:pPr>
      <w:r>
        <w:rPr>
          <w:bCs/>
          <w:sz w:val="24"/>
          <w:szCs w:val="24"/>
        </w:rPr>
        <w:tab/>
      </w:r>
      <w:r w:rsidR="009269EE" w:rsidRPr="009269EE">
        <w:rPr>
          <w:b/>
          <w:sz w:val="24"/>
          <w:szCs w:val="24"/>
        </w:rPr>
        <w:t>ОБЩЕСТВ</w:t>
      </w:r>
      <w:r w:rsidR="007A4D8E">
        <w:rPr>
          <w:b/>
          <w:sz w:val="24"/>
          <w:szCs w:val="24"/>
        </w:rPr>
        <w:t>О</w:t>
      </w:r>
      <w:r w:rsidR="009269EE" w:rsidRPr="009269EE">
        <w:rPr>
          <w:b/>
          <w:sz w:val="24"/>
          <w:szCs w:val="24"/>
        </w:rPr>
        <w:t xml:space="preserve"> С ОГРАНИЧЕННОЙ ОТВЕТСТВЕННОСТЬЮ "ФРИСБИ-НН"</w:t>
      </w:r>
      <w:r w:rsidR="007A4D8E">
        <w:rPr>
          <w:b/>
          <w:sz w:val="24"/>
          <w:szCs w:val="24"/>
        </w:rPr>
        <w:t xml:space="preserve"> в лице Директора</w:t>
      </w:r>
      <w:r w:rsidR="009269EE" w:rsidRPr="009269EE">
        <w:rPr>
          <w:b/>
          <w:sz w:val="24"/>
          <w:szCs w:val="24"/>
        </w:rPr>
        <w:t xml:space="preserve"> МАНЫЧА ЛЬВА АЛЕКСАНДРОВИЧА</w:t>
      </w:r>
      <w:r w:rsidR="009269EE" w:rsidRPr="009269EE">
        <w:rPr>
          <w:bCs/>
          <w:sz w:val="24"/>
          <w:szCs w:val="24"/>
        </w:rPr>
        <w:t xml:space="preserve">, действующий на основании </w:t>
      </w:r>
      <w:r w:rsidR="00900C20" w:rsidRPr="00900C20">
        <w:rPr>
          <w:bCs/>
          <w:sz w:val="24"/>
          <w:szCs w:val="24"/>
        </w:rPr>
        <w:t>Контракта на оказание услуг по реализации имущества, арестованного во исполнение судебных актов или актов других органов, которым предоставлено право принимать решение об обращении взыскания на имущество, на территории Нижегородской области № 13МЗ-2023 от 20.12.2023г., доверенность от 20.12.2023г. № 52-9-08/7387</w:t>
      </w:r>
      <w:r w:rsidRPr="009269EE">
        <w:rPr>
          <w:sz w:val="24"/>
          <w:szCs w:val="24"/>
        </w:rPr>
        <w:t>, именуемое в дальнейшем «</w:t>
      </w:r>
      <w:r w:rsidRPr="009269EE">
        <w:rPr>
          <w:b/>
          <w:bCs/>
          <w:sz w:val="24"/>
          <w:szCs w:val="24"/>
        </w:rPr>
        <w:t>Продавец</w:t>
      </w:r>
      <w:r w:rsidRPr="009269EE">
        <w:rPr>
          <w:sz w:val="24"/>
          <w:szCs w:val="24"/>
        </w:rPr>
        <w:t>», с одной стороны и гражданин Российской Федерации</w:t>
      </w:r>
      <w:r w:rsidRPr="009269EE">
        <w:rPr>
          <w:b/>
          <w:sz w:val="24"/>
          <w:szCs w:val="24"/>
        </w:rPr>
        <w:t xml:space="preserve"> </w:t>
      </w:r>
      <w:r w:rsidR="009269EE">
        <w:rPr>
          <w:b/>
          <w:sz w:val="24"/>
          <w:szCs w:val="24"/>
        </w:rPr>
        <w:t>_________________</w:t>
      </w:r>
      <w:r w:rsidR="00E938B1" w:rsidRPr="009269EE">
        <w:rPr>
          <w:sz w:val="24"/>
          <w:szCs w:val="24"/>
        </w:rPr>
        <w:t xml:space="preserve">, паспорт </w:t>
      </w:r>
      <w:r w:rsidR="009269EE">
        <w:rPr>
          <w:sz w:val="24"/>
          <w:szCs w:val="24"/>
        </w:rPr>
        <w:t>_______________________</w:t>
      </w:r>
      <w:r w:rsidR="00E938B1" w:rsidRPr="009269EE">
        <w:rPr>
          <w:sz w:val="24"/>
          <w:szCs w:val="24"/>
        </w:rPr>
        <w:t xml:space="preserve"> код подразделения </w:t>
      </w:r>
      <w:r w:rsidR="009269EE">
        <w:rPr>
          <w:sz w:val="24"/>
          <w:szCs w:val="24"/>
        </w:rPr>
        <w:t>________</w:t>
      </w:r>
      <w:r w:rsidR="00E938B1" w:rsidRPr="009269EE">
        <w:rPr>
          <w:sz w:val="24"/>
          <w:szCs w:val="24"/>
        </w:rPr>
        <w:t xml:space="preserve">, зарегистрированный по адресу </w:t>
      </w:r>
      <w:r w:rsidR="009269EE">
        <w:rPr>
          <w:sz w:val="24"/>
          <w:szCs w:val="24"/>
        </w:rPr>
        <w:t>________________________</w:t>
      </w:r>
      <w:r w:rsidR="0061084E" w:rsidRPr="009269EE">
        <w:rPr>
          <w:b/>
          <w:bCs/>
          <w:color w:val="000000"/>
          <w:sz w:val="24"/>
          <w:szCs w:val="24"/>
        </w:rPr>
        <w:t xml:space="preserve">«Покупатель», </w:t>
      </w:r>
      <w:r w:rsidR="0061084E" w:rsidRPr="009269EE">
        <w:rPr>
          <w:color w:val="000000"/>
          <w:sz w:val="24"/>
          <w:szCs w:val="24"/>
        </w:rPr>
        <w:t xml:space="preserve">с другой стороны, на основании решения об определении победителя торгов, проведенных Продавцом </w:t>
      </w:r>
      <w:r w:rsidR="009269EE">
        <w:rPr>
          <w:b/>
          <w:color w:val="000000"/>
          <w:sz w:val="24"/>
          <w:szCs w:val="24"/>
        </w:rPr>
        <w:t>_________202</w:t>
      </w:r>
      <w:r w:rsidR="00900C20">
        <w:rPr>
          <w:b/>
          <w:color w:val="000000"/>
          <w:sz w:val="24"/>
          <w:szCs w:val="24"/>
        </w:rPr>
        <w:t>4</w:t>
      </w:r>
      <w:r w:rsidR="0061084E" w:rsidRPr="009269EE">
        <w:rPr>
          <w:b/>
          <w:color w:val="000000"/>
          <w:sz w:val="24"/>
          <w:szCs w:val="24"/>
        </w:rPr>
        <w:t xml:space="preserve"> года</w:t>
      </w:r>
      <w:r w:rsidR="0061084E" w:rsidRPr="009269EE">
        <w:rPr>
          <w:color w:val="000000"/>
          <w:sz w:val="24"/>
          <w:szCs w:val="24"/>
        </w:rPr>
        <w:t xml:space="preserve"> </w:t>
      </w:r>
      <w:r w:rsidR="009269EE" w:rsidRPr="009269EE">
        <w:rPr>
          <w:color w:val="000000"/>
          <w:sz w:val="24"/>
          <w:szCs w:val="24"/>
        </w:rPr>
        <w:t xml:space="preserve">на электронной торговой площадке, находящейся в сети интернет по адресу </w:t>
      </w:r>
      <w:r w:rsidR="006766C0" w:rsidRPr="006766C0">
        <w:rPr>
          <w:color w:val="000000"/>
          <w:sz w:val="24"/>
          <w:szCs w:val="24"/>
        </w:rPr>
        <w:t>http://utp.ast-torg.ru</w:t>
      </w:r>
      <w:r w:rsidR="009269EE">
        <w:rPr>
          <w:color w:val="000000"/>
          <w:sz w:val="24"/>
          <w:szCs w:val="24"/>
        </w:rPr>
        <w:t xml:space="preserve">, что </w:t>
      </w:r>
      <w:r w:rsidR="00120B70">
        <w:rPr>
          <w:color w:val="000000"/>
          <w:sz w:val="24"/>
          <w:szCs w:val="24"/>
        </w:rPr>
        <w:t>подтверждается</w:t>
      </w:r>
      <w:r w:rsidR="009269EE">
        <w:rPr>
          <w:color w:val="000000"/>
          <w:sz w:val="24"/>
          <w:szCs w:val="24"/>
        </w:rPr>
        <w:t xml:space="preserve"> </w:t>
      </w:r>
      <w:r w:rsidR="0061084E" w:rsidRPr="009269EE">
        <w:rPr>
          <w:color w:val="000000"/>
          <w:sz w:val="24"/>
          <w:szCs w:val="24"/>
        </w:rPr>
        <w:t xml:space="preserve">протокол заседания комиссии об определении победителя повторных публичных торгов по продаже арестованного заложенного движимого имущества от </w:t>
      </w:r>
      <w:r w:rsidR="009269EE">
        <w:rPr>
          <w:color w:val="000000"/>
          <w:sz w:val="24"/>
          <w:szCs w:val="24"/>
        </w:rPr>
        <w:t>_________</w:t>
      </w:r>
      <w:r w:rsidR="0061084E" w:rsidRPr="009269EE">
        <w:rPr>
          <w:color w:val="000000"/>
          <w:sz w:val="24"/>
          <w:szCs w:val="24"/>
        </w:rPr>
        <w:t xml:space="preserve"> г. № </w:t>
      </w:r>
      <w:r w:rsidR="00120B70">
        <w:rPr>
          <w:color w:val="000000"/>
          <w:sz w:val="24"/>
          <w:szCs w:val="24"/>
        </w:rPr>
        <w:t>Э</w:t>
      </w:r>
      <w:r w:rsidR="007A4D8E">
        <w:rPr>
          <w:color w:val="000000"/>
          <w:sz w:val="24"/>
          <w:szCs w:val="24"/>
        </w:rPr>
        <w:t>Т</w:t>
      </w:r>
      <w:r w:rsidR="00120B70">
        <w:rPr>
          <w:color w:val="000000"/>
          <w:sz w:val="24"/>
          <w:szCs w:val="24"/>
        </w:rPr>
        <w:t>-___</w:t>
      </w:r>
      <w:r w:rsidRPr="009269EE">
        <w:rPr>
          <w:sz w:val="24"/>
          <w:szCs w:val="24"/>
        </w:rPr>
        <w:t>), подписали настоящий Протокол о следующем:</w:t>
      </w:r>
    </w:p>
    <w:p w:rsidR="00C73E60" w:rsidRPr="00550424" w:rsidRDefault="007B0018" w:rsidP="00BD1219">
      <w:pPr>
        <w:tabs>
          <w:tab w:val="center" w:pos="4960"/>
          <w:tab w:val="left" w:pos="6720"/>
        </w:tabs>
        <w:spacing w:before="240"/>
        <w:contextualSpacing/>
        <w:rPr>
          <w:b/>
          <w:bCs/>
          <w:sz w:val="24"/>
          <w:szCs w:val="24"/>
        </w:rPr>
      </w:pPr>
      <w:r w:rsidRPr="00550424">
        <w:rPr>
          <w:b/>
          <w:bCs/>
          <w:sz w:val="24"/>
          <w:szCs w:val="24"/>
        </w:rPr>
        <w:tab/>
      </w:r>
    </w:p>
    <w:p w:rsidR="007B0018" w:rsidRPr="00550424" w:rsidRDefault="005F71A6" w:rsidP="00BD1219">
      <w:pPr>
        <w:tabs>
          <w:tab w:val="center" w:pos="4960"/>
          <w:tab w:val="left" w:pos="6720"/>
        </w:tabs>
        <w:spacing w:before="240"/>
        <w:contextualSpacing/>
        <w:jc w:val="center"/>
        <w:rPr>
          <w:b/>
          <w:bCs/>
          <w:sz w:val="24"/>
          <w:szCs w:val="24"/>
        </w:rPr>
      </w:pPr>
      <w:r w:rsidRPr="00550424">
        <w:rPr>
          <w:b/>
          <w:bCs/>
          <w:sz w:val="24"/>
          <w:szCs w:val="24"/>
          <w:lang w:val="en-US"/>
        </w:rPr>
        <w:t>I</w:t>
      </w:r>
      <w:r w:rsidRPr="00550424">
        <w:rPr>
          <w:b/>
          <w:bCs/>
          <w:sz w:val="24"/>
          <w:szCs w:val="24"/>
        </w:rPr>
        <w:t>.</w:t>
      </w:r>
      <w:r w:rsidR="007B0018" w:rsidRPr="00550424">
        <w:rPr>
          <w:b/>
          <w:bCs/>
          <w:sz w:val="24"/>
          <w:szCs w:val="24"/>
        </w:rPr>
        <w:t xml:space="preserve"> Предмет Договора</w:t>
      </w:r>
    </w:p>
    <w:p w:rsidR="00C73E60" w:rsidRPr="0061084E" w:rsidRDefault="00C73E60" w:rsidP="00BD1219">
      <w:pPr>
        <w:tabs>
          <w:tab w:val="center" w:pos="4960"/>
          <w:tab w:val="left" w:pos="6720"/>
        </w:tabs>
        <w:spacing w:before="240"/>
        <w:contextualSpacing/>
        <w:rPr>
          <w:b/>
          <w:bCs/>
          <w:sz w:val="24"/>
          <w:szCs w:val="24"/>
        </w:rPr>
      </w:pPr>
    </w:p>
    <w:p w:rsidR="00234237" w:rsidRPr="0061084E" w:rsidRDefault="005F71A6" w:rsidP="00120B70">
      <w:pPr>
        <w:ind w:firstLine="567"/>
        <w:contextualSpacing/>
        <w:jc w:val="both"/>
        <w:rPr>
          <w:b/>
          <w:sz w:val="24"/>
          <w:szCs w:val="24"/>
        </w:rPr>
      </w:pPr>
      <w:r w:rsidRPr="0061084E">
        <w:rPr>
          <w:sz w:val="24"/>
          <w:szCs w:val="24"/>
        </w:rPr>
        <w:t>1.1. </w:t>
      </w:r>
      <w:r w:rsidR="00F444A8" w:rsidRPr="0061084E">
        <w:rPr>
          <w:sz w:val="24"/>
          <w:szCs w:val="24"/>
        </w:rPr>
        <w:t>Продавец</w:t>
      </w:r>
      <w:r w:rsidRPr="0061084E">
        <w:rPr>
          <w:sz w:val="24"/>
          <w:szCs w:val="24"/>
        </w:rPr>
        <w:t xml:space="preserve"> передает в собственность Покупателю, а Покупатель обязуется принять и оплатить следующее </w:t>
      </w:r>
      <w:r w:rsidR="008F4B2F" w:rsidRPr="0061084E">
        <w:rPr>
          <w:sz w:val="24"/>
          <w:szCs w:val="24"/>
        </w:rPr>
        <w:t>имущество,</w:t>
      </w:r>
      <w:r w:rsidR="00094A6A" w:rsidRPr="0061084E">
        <w:rPr>
          <w:b/>
          <w:sz w:val="24"/>
          <w:szCs w:val="24"/>
        </w:rPr>
        <w:t xml:space="preserve"> </w:t>
      </w:r>
      <w:r w:rsidR="00120B70">
        <w:rPr>
          <w:b/>
          <w:sz w:val="24"/>
          <w:szCs w:val="24"/>
        </w:rPr>
        <w:t>___________________________</w:t>
      </w:r>
      <w:r w:rsidR="00E938B1">
        <w:rPr>
          <w:b/>
          <w:sz w:val="24"/>
          <w:szCs w:val="24"/>
        </w:rPr>
        <w:t xml:space="preserve"> </w:t>
      </w:r>
      <w:r w:rsidR="00234237" w:rsidRPr="0061084E">
        <w:rPr>
          <w:sz w:val="24"/>
          <w:szCs w:val="24"/>
        </w:rPr>
        <w:t xml:space="preserve">(далее – </w:t>
      </w:r>
      <w:r w:rsidR="00451BF7" w:rsidRPr="0061084E">
        <w:rPr>
          <w:b/>
          <w:bCs/>
          <w:sz w:val="24"/>
          <w:szCs w:val="24"/>
        </w:rPr>
        <w:t>«</w:t>
      </w:r>
      <w:r w:rsidR="00234237" w:rsidRPr="0061084E">
        <w:rPr>
          <w:b/>
          <w:bCs/>
          <w:sz w:val="24"/>
          <w:szCs w:val="24"/>
        </w:rPr>
        <w:t>Имущество</w:t>
      </w:r>
      <w:r w:rsidR="00451BF7" w:rsidRPr="0061084E">
        <w:rPr>
          <w:b/>
          <w:bCs/>
          <w:sz w:val="24"/>
          <w:szCs w:val="24"/>
        </w:rPr>
        <w:t>»</w:t>
      </w:r>
      <w:r w:rsidR="00451BF7" w:rsidRPr="0061084E">
        <w:rPr>
          <w:bCs/>
          <w:sz w:val="24"/>
          <w:szCs w:val="24"/>
        </w:rPr>
        <w:t>).</w:t>
      </w:r>
    </w:p>
    <w:p w:rsidR="0061084E" w:rsidRPr="00E938B1" w:rsidRDefault="00BA031B" w:rsidP="00120B70">
      <w:pPr>
        <w:overflowPunct w:val="0"/>
        <w:adjustRightInd w:val="0"/>
        <w:ind w:right="-89" w:firstLine="567"/>
        <w:jc w:val="both"/>
        <w:textAlignment w:val="baseline"/>
        <w:rPr>
          <w:b/>
          <w:bCs/>
          <w:sz w:val="24"/>
          <w:szCs w:val="24"/>
          <w:u w:val="single"/>
        </w:rPr>
      </w:pPr>
      <w:r w:rsidRPr="0061084E">
        <w:rPr>
          <w:sz w:val="24"/>
          <w:szCs w:val="24"/>
        </w:rPr>
        <w:t>1.2. </w:t>
      </w:r>
      <w:r w:rsidR="005272EA" w:rsidRPr="0061084E">
        <w:rPr>
          <w:sz w:val="24"/>
          <w:szCs w:val="24"/>
        </w:rPr>
        <w:t xml:space="preserve">Имущество продается на основании </w:t>
      </w:r>
      <w:r w:rsidR="00120B70">
        <w:rPr>
          <w:b/>
          <w:sz w:val="24"/>
          <w:szCs w:val="24"/>
        </w:rPr>
        <w:t>______________________</w:t>
      </w:r>
      <w:r w:rsidR="0061084E" w:rsidRPr="0061084E">
        <w:rPr>
          <w:b/>
          <w:sz w:val="24"/>
          <w:szCs w:val="24"/>
        </w:rPr>
        <w:t xml:space="preserve"> </w:t>
      </w:r>
      <w:r w:rsidRPr="0061084E">
        <w:rPr>
          <w:sz w:val="24"/>
          <w:szCs w:val="24"/>
        </w:rPr>
        <w:t xml:space="preserve">(далее – </w:t>
      </w:r>
      <w:r w:rsidRPr="0061084E">
        <w:rPr>
          <w:b/>
          <w:bCs/>
          <w:sz w:val="24"/>
          <w:szCs w:val="24"/>
        </w:rPr>
        <w:t>«Государственный орган»</w:t>
      </w:r>
      <w:r w:rsidRPr="0061084E">
        <w:rPr>
          <w:sz w:val="24"/>
          <w:szCs w:val="24"/>
        </w:rPr>
        <w:t>)</w:t>
      </w:r>
      <w:r w:rsidR="0025330F" w:rsidRPr="0061084E">
        <w:rPr>
          <w:sz w:val="24"/>
          <w:szCs w:val="24"/>
        </w:rPr>
        <w:t>.</w:t>
      </w:r>
      <w:r w:rsidR="008A4486" w:rsidRPr="0061084E">
        <w:rPr>
          <w:sz w:val="24"/>
          <w:szCs w:val="24"/>
        </w:rPr>
        <w:t xml:space="preserve"> Имущество арестовано у</w:t>
      </w:r>
      <w:r w:rsidR="002C5870" w:rsidRPr="0061084E">
        <w:rPr>
          <w:sz w:val="24"/>
          <w:szCs w:val="24"/>
        </w:rPr>
        <w:t xml:space="preserve"> </w:t>
      </w:r>
      <w:r w:rsidR="00120B70">
        <w:rPr>
          <w:b/>
          <w:sz w:val="24"/>
          <w:szCs w:val="24"/>
          <w:u w:val="single"/>
        </w:rPr>
        <w:t>_______________</w:t>
      </w:r>
    </w:p>
    <w:p w:rsidR="00240B34" w:rsidRPr="00550424" w:rsidRDefault="00240B34" w:rsidP="008F4B2F">
      <w:pPr>
        <w:overflowPunct w:val="0"/>
        <w:adjustRightInd w:val="0"/>
        <w:ind w:right="-89" w:firstLine="567"/>
        <w:jc w:val="both"/>
        <w:textAlignment w:val="baseline"/>
        <w:rPr>
          <w:sz w:val="24"/>
          <w:szCs w:val="24"/>
        </w:rPr>
      </w:pPr>
    </w:p>
    <w:p w:rsidR="005F71A6" w:rsidRPr="00550424" w:rsidRDefault="005F71A6" w:rsidP="00BD1219">
      <w:pPr>
        <w:spacing w:before="240"/>
        <w:contextualSpacing/>
        <w:jc w:val="center"/>
        <w:rPr>
          <w:b/>
          <w:bCs/>
          <w:sz w:val="24"/>
          <w:szCs w:val="24"/>
        </w:rPr>
      </w:pPr>
      <w:r w:rsidRPr="00550424">
        <w:rPr>
          <w:b/>
          <w:bCs/>
          <w:sz w:val="24"/>
          <w:szCs w:val="24"/>
          <w:lang w:val="en-US"/>
        </w:rPr>
        <w:t>II</w:t>
      </w:r>
      <w:r w:rsidRPr="00550424">
        <w:rPr>
          <w:b/>
          <w:bCs/>
          <w:sz w:val="24"/>
          <w:szCs w:val="24"/>
        </w:rPr>
        <w:t>. Стоимость Имущества и порядок его оплаты</w:t>
      </w:r>
    </w:p>
    <w:p w:rsidR="0087451C" w:rsidRPr="00550424" w:rsidRDefault="0087451C" w:rsidP="00BD1219">
      <w:pPr>
        <w:spacing w:before="240"/>
        <w:contextualSpacing/>
        <w:jc w:val="center"/>
        <w:rPr>
          <w:b/>
          <w:bCs/>
          <w:sz w:val="24"/>
          <w:szCs w:val="24"/>
        </w:rPr>
      </w:pPr>
    </w:p>
    <w:p w:rsidR="00CC231B" w:rsidRDefault="005272EA" w:rsidP="00120B70">
      <w:pPr>
        <w:ind w:firstLine="567"/>
        <w:jc w:val="both"/>
        <w:rPr>
          <w:b/>
          <w:sz w:val="22"/>
          <w:szCs w:val="22"/>
        </w:rPr>
      </w:pPr>
      <w:r w:rsidRPr="00550424">
        <w:rPr>
          <w:sz w:val="24"/>
          <w:szCs w:val="24"/>
        </w:rPr>
        <w:t xml:space="preserve">2.1. Общая стоимость Имущества составляет </w:t>
      </w:r>
      <w:r w:rsidR="00120B70">
        <w:rPr>
          <w:b/>
          <w:sz w:val="22"/>
          <w:szCs w:val="22"/>
        </w:rPr>
        <w:t xml:space="preserve">_______________ </w:t>
      </w:r>
      <w:proofErr w:type="gramStart"/>
      <w:r w:rsidR="00120B70">
        <w:rPr>
          <w:b/>
          <w:sz w:val="22"/>
          <w:szCs w:val="22"/>
        </w:rPr>
        <w:t>( _</w:t>
      </w:r>
      <w:proofErr w:type="gramEnd"/>
      <w:r w:rsidR="00120B70">
        <w:rPr>
          <w:b/>
          <w:sz w:val="22"/>
          <w:szCs w:val="22"/>
        </w:rPr>
        <w:t>_______________</w:t>
      </w:r>
      <w:r w:rsidR="00240B34" w:rsidRPr="00240B34">
        <w:rPr>
          <w:b/>
          <w:sz w:val="22"/>
          <w:szCs w:val="22"/>
        </w:rPr>
        <w:t xml:space="preserve">) </w:t>
      </w:r>
      <w:r w:rsidR="00CC231B" w:rsidRPr="00CC231B">
        <w:rPr>
          <w:b/>
          <w:sz w:val="22"/>
          <w:szCs w:val="22"/>
        </w:rPr>
        <w:t xml:space="preserve">рублей </w:t>
      </w:r>
      <w:r w:rsidR="00240B34">
        <w:rPr>
          <w:b/>
          <w:sz w:val="22"/>
          <w:szCs w:val="22"/>
        </w:rPr>
        <w:t>00</w:t>
      </w:r>
      <w:r w:rsidR="00CC231B" w:rsidRPr="00CC231B">
        <w:rPr>
          <w:b/>
          <w:sz w:val="22"/>
          <w:szCs w:val="22"/>
        </w:rPr>
        <w:t xml:space="preserve"> коп.</w:t>
      </w:r>
    </w:p>
    <w:p w:rsidR="005272EA" w:rsidRPr="00550424" w:rsidRDefault="005272EA" w:rsidP="006766C0">
      <w:pPr>
        <w:ind w:firstLine="567"/>
        <w:jc w:val="both"/>
        <w:rPr>
          <w:sz w:val="24"/>
          <w:szCs w:val="24"/>
        </w:rPr>
      </w:pPr>
      <w:r w:rsidRPr="00550424">
        <w:rPr>
          <w:sz w:val="24"/>
          <w:szCs w:val="24"/>
        </w:rPr>
        <w:t xml:space="preserve">2.2. </w:t>
      </w:r>
      <w:r w:rsidR="00120B70" w:rsidRPr="00120B70">
        <w:rPr>
          <w:sz w:val="24"/>
          <w:szCs w:val="24"/>
        </w:rPr>
        <w:t>Задаток в сумме __________ руб. (__________________ руб.) ___ коп., внесенный Покупателем на счет электронной площадки ООО «</w:t>
      </w:r>
      <w:r w:rsidR="006766C0">
        <w:rPr>
          <w:sz w:val="24"/>
          <w:szCs w:val="24"/>
        </w:rPr>
        <w:t>АСТ-ТОРГ</w:t>
      </w:r>
      <w:r w:rsidR="00120B70" w:rsidRPr="00120B70">
        <w:rPr>
          <w:sz w:val="24"/>
          <w:szCs w:val="24"/>
        </w:rPr>
        <w:t xml:space="preserve">» </w:t>
      </w:r>
      <w:r w:rsidR="006766C0" w:rsidRPr="006766C0">
        <w:rPr>
          <w:sz w:val="24"/>
          <w:szCs w:val="24"/>
        </w:rPr>
        <w:t>http://utp.ast-torg.ru</w:t>
      </w:r>
      <w:r w:rsidR="00120B70" w:rsidRPr="00120B70">
        <w:rPr>
          <w:sz w:val="24"/>
          <w:szCs w:val="24"/>
        </w:rPr>
        <w:t>, засчитывается в счет оплаты Имущества.</w:t>
      </w:r>
    </w:p>
    <w:p w:rsidR="00CC231B" w:rsidRDefault="005272EA" w:rsidP="00120B70">
      <w:pPr>
        <w:ind w:firstLine="567"/>
        <w:contextualSpacing/>
        <w:jc w:val="both"/>
        <w:rPr>
          <w:b/>
          <w:sz w:val="24"/>
          <w:szCs w:val="24"/>
        </w:rPr>
      </w:pPr>
      <w:r w:rsidRPr="00550424">
        <w:rPr>
          <w:sz w:val="24"/>
          <w:szCs w:val="24"/>
        </w:rPr>
        <w:t xml:space="preserve">2.3. За вычетом суммы задатка Покупатель обязан уплатить </w:t>
      </w:r>
      <w:r w:rsidR="00120B70">
        <w:rPr>
          <w:b/>
          <w:sz w:val="24"/>
          <w:szCs w:val="24"/>
        </w:rPr>
        <w:t>_____________(___________</w:t>
      </w:r>
      <w:r w:rsidR="00240B34" w:rsidRPr="00240B34">
        <w:rPr>
          <w:b/>
          <w:sz w:val="24"/>
          <w:szCs w:val="24"/>
        </w:rPr>
        <w:t>)</w:t>
      </w:r>
      <w:r w:rsidR="00CC231B" w:rsidRPr="00CC231B">
        <w:rPr>
          <w:b/>
          <w:sz w:val="24"/>
          <w:szCs w:val="24"/>
        </w:rPr>
        <w:t xml:space="preserve"> рублей </w:t>
      </w:r>
      <w:r w:rsidR="00240B34">
        <w:rPr>
          <w:b/>
          <w:sz w:val="24"/>
          <w:szCs w:val="24"/>
        </w:rPr>
        <w:t>00 коп.</w:t>
      </w:r>
    </w:p>
    <w:p w:rsidR="00504AA1" w:rsidRDefault="00504AA1" w:rsidP="00504AA1">
      <w:pPr>
        <w:ind w:right="-69" w:firstLine="567"/>
        <w:jc w:val="both"/>
        <w:rPr>
          <w:color w:val="000000"/>
          <w:sz w:val="24"/>
          <w:szCs w:val="24"/>
        </w:rPr>
      </w:pPr>
      <w:r w:rsidRPr="00504AA1">
        <w:rPr>
          <w:color w:val="000000"/>
          <w:sz w:val="24"/>
          <w:szCs w:val="24"/>
        </w:rPr>
        <w:t xml:space="preserve">Оплата произведена платежным поручением № </w:t>
      </w:r>
      <w:r>
        <w:rPr>
          <w:color w:val="000000"/>
          <w:sz w:val="24"/>
          <w:szCs w:val="24"/>
        </w:rPr>
        <w:t>____</w:t>
      </w:r>
      <w:r w:rsidRPr="00504AA1">
        <w:rPr>
          <w:color w:val="000000"/>
          <w:sz w:val="24"/>
          <w:szCs w:val="24"/>
        </w:rPr>
        <w:t xml:space="preserve"> от </w:t>
      </w:r>
      <w:r>
        <w:rPr>
          <w:color w:val="000000"/>
          <w:sz w:val="24"/>
          <w:szCs w:val="24"/>
        </w:rPr>
        <w:t>____</w:t>
      </w:r>
      <w:r w:rsidRPr="00504AA1">
        <w:rPr>
          <w:color w:val="000000"/>
          <w:sz w:val="24"/>
          <w:szCs w:val="24"/>
        </w:rPr>
        <w:t>.202</w:t>
      </w:r>
      <w:r w:rsidR="00900C20">
        <w:rPr>
          <w:color w:val="000000"/>
          <w:sz w:val="24"/>
          <w:szCs w:val="24"/>
        </w:rPr>
        <w:t>4</w:t>
      </w:r>
      <w:bookmarkStart w:id="0" w:name="_GoBack"/>
      <w:bookmarkEnd w:id="0"/>
      <w:r w:rsidRPr="00504AA1">
        <w:rPr>
          <w:color w:val="000000"/>
          <w:sz w:val="24"/>
          <w:szCs w:val="24"/>
        </w:rPr>
        <w:t xml:space="preserve">г. с момента подписания Протокола от </w:t>
      </w:r>
      <w:r>
        <w:rPr>
          <w:color w:val="000000"/>
          <w:sz w:val="24"/>
          <w:szCs w:val="24"/>
        </w:rPr>
        <w:t>_____</w:t>
      </w:r>
      <w:r w:rsidRPr="00504AA1">
        <w:rPr>
          <w:color w:val="000000"/>
          <w:sz w:val="24"/>
          <w:szCs w:val="24"/>
        </w:rPr>
        <w:t xml:space="preserve"> г. № </w:t>
      </w:r>
      <w:r>
        <w:rPr>
          <w:color w:val="000000"/>
          <w:sz w:val="24"/>
          <w:szCs w:val="24"/>
        </w:rPr>
        <w:t>______</w:t>
      </w:r>
      <w:r w:rsidRPr="00504AA1">
        <w:rPr>
          <w:color w:val="000000"/>
          <w:sz w:val="24"/>
          <w:szCs w:val="24"/>
        </w:rPr>
        <w:t>, о результатах торгов по продаже арестованного заложенного движимого имущества в безналичном порядке путем перечисления указанной суммы денежных средств на счёт 03212643000000013200 Волго-Вятское ГУ Банка России г. Нижний Новгород, в течении 5 (пяти) рабочих дней.</w:t>
      </w:r>
    </w:p>
    <w:p w:rsidR="005F71A6" w:rsidRPr="00550424" w:rsidRDefault="005F71A6" w:rsidP="00BD1219">
      <w:pPr>
        <w:ind w:right="-69" w:firstLine="567"/>
        <w:jc w:val="both"/>
        <w:rPr>
          <w:sz w:val="24"/>
          <w:szCs w:val="24"/>
        </w:rPr>
      </w:pPr>
      <w:r w:rsidRPr="00550424">
        <w:rPr>
          <w:sz w:val="24"/>
          <w:szCs w:val="24"/>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w:t>
      </w:r>
    </w:p>
    <w:p w:rsidR="00596945" w:rsidRDefault="005F71A6" w:rsidP="007A4D8E">
      <w:pPr>
        <w:ind w:firstLine="567"/>
        <w:contextualSpacing/>
        <w:jc w:val="both"/>
        <w:rPr>
          <w:sz w:val="24"/>
          <w:szCs w:val="24"/>
        </w:rPr>
      </w:pPr>
      <w:r w:rsidRPr="00550424">
        <w:rPr>
          <w:sz w:val="24"/>
          <w:szCs w:val="24"/>
        </w:rPr>
        <w:t>2.5. Факт оплаты Имущества удостовер</w:t>
      </w:r>
      <w:r w:rsidR="00F444A8" w:rsidRPr="00550424">
        <w:rPr>
          <w:sz w:val="24"/>
          <w:szCs w:val="24"/>
        </w:rPr>
        <w:t>ен</w:t>
      </w:r>
      <w:r w:rsidR="00243299">
        <w:rPr>
          <w:sz w:val="24"/>
          <w:szCs w:val="24"/>
        </w:rPr>
        <w:t>ы</w:t>
      </w:r>
      <w:r w:rsidR="00F444A8" w:rsidRPr="00550424">
        <w:rPr>
          <w:sz w:val="24"/>
          <w:szCs w:val="24"/>
        </w:rPr>
        <w:t xml:space="preserve"> выписк</w:t>
      </w:r>
      <w:r w:rsidR="00243299">
        <w:rPr>
          <w:sz w:val="24"/>
          <w:szCs w:val="24"/>
        </w:rPr>
        <w:t xml:space="preserve">ами </w:t>
      </w:r>
      <w:r w:rsidR="00243299" w:rsidRPr="00243299">
        <w:rPr>
          <w:sz w:val="24"/>
          <w:szCs w:val="24"/>
        </w:rPr>
        <w:t xml:space="preserve">от </w:t>
      </w:r>
      <w:r w:rsidR="007A4D8E">
        <w:rPr>
          <w:sz w:val="24"/>
          <w:szCs w:val="24"/>
        </w:rPr>
        <w:t>________</w:t>
      </w:r>
      <w:r w:rsidR="00243299" w:rsidRPr="00243299">
        <w:rPr>
          <w:sz w:val="24"/>
          <w:szCs w:val="24"/>
        </w:rPr>
        <w:t xml:space="preserve"> </w:t>
      </w:r>
      <w:r w:rsidRPr="00550424">
        <w:rPr>
          <w:sz w:val="24"/>
          <w:szCs w:val="24"/>
        </w:rPr>
        <w:t xml:space="preserve">указанного в </w:t>
      </w:r>
      <w:proofErr w:type="spellStart"/>
      <w:r w:rsidRPr="00550424">
        <w:rPr>
          <w:sz w:val="24"/>
          <w:szCs w:val="24"/>
        </w:rPr>
        <w:t>абз</w:t>
      </w:r>
      <w:proofErr w:type="spellEnd"/>
      <w:r w:rsidRPr="00550424">
        <w:rPr>
          <w:sz w:val="24"/>
          <w:szCs w:val="24"/>
        </w:rPr>
        <w:t>. 2 п.</w:t>
      </w:r>
      <w:r w:rsidR="001C46B6" w:rsidRPr="00550424">
        <w:rPr>
          <w:sz w:val="24"/>
          <w:szCs w:val="24"/>
        </w:rPr>
        <w:t> </w:t>
      </w:r>
      <w:r w:rsidRPr="00550424">
        <w:rPr>
          <w:sz w:val="24"/>
          <w:szCs w:val="24"/>
        </w:rPr>
        <w:t>2.3 настоящего Договора счета, подтверждающей поступление денежных средств в счет оплаты Имущества.</w:t>
      </w:r>
    </w:p>
    <w:p w:rsidR="005F71A6" w:rsidRPr="00550424" w:rsidRDefault="005F71A6" w:rsidP="00BD1219">
      <w:pPr>
        <w:ind w:firstLine="360"/>
        <w:contextualSpacing/>
        <w:jc w:val="center"/>
        <w:rPr>
          <w:b/>
          <w:bCs/>
          <w:sz w:val="24"/>
          <w:szCs w:val="24"/>
        </w:rPr>
      </w:pPr>
      <w:r w:rsidRPr="00550424">
        <w:rPr>
          <w:b/>
          <w:bCs/>
          <w:sz w:val="24"/>
          <w:szCs w:val="24"/>
          <w:lang w:val="en-US"/>
        </w:rPr>
        <w:t>III</w:t>
      </w:r>
      <w:r w:rsidRPr="00550424">
        <w:rPr>
          <w:b/>
          <w:bCs/>
          <w:sz w:val="24"/>
          <w:szCs w:val="24"/>
        </w:rPr>
        <w:t>. Передача Имущества</w:t>
      </w:r>
    </w:p>
    <w:p w:rsidR="005F71A6" w:rsidRPr="00550424" w:rsidRDefault="005F71A6" w:rsidP="00BD1219">
      <w:pPr>
        <w:spacing w:before="240"/>
        <w:ind w:firstLine="567"/>
        <w:jc w:val="both"/>
        <w:rPr>
          <w:sz w:val="24"/>
          <w:szCs w:val="24"/>
        </w:rPr>
      </w:pPr>
      <w:r w:rsidRPr="00550424">
        <w:rPr>
          <w:sz w:val="24"/>
          <w:szCs w:val="24"/>
        </w:rPr>
        <w:t>3.1. Имущество передается по месту его нахождения.</w:t>
      </w:r>
    </w:p>
    <w:p w:rsidR="003276F6" w:rsidRPr="00243299" w:rsidRDefault="005F71A6" w:rsidP="00120B70">
      <w:pPr>
        <w:overflowPunct w:val="0"/>
        <w:adjustRightInd w:val="0"/>
        <w:ind w:right="-89"/>
        <w:jc w:val="both"/>
        <w:textAlignment w:val="baseline"/>
        <w:rPr>
          <w:b/>
          <w:sz w:val="24"/>
          <w:szCs w:val="24"/>
        </w:rPr>
      </w:pPr>
      <w:r w:rsidRPr="00550424">
        <w:rPr>
          <w:sz w:val="24"/>
          <w:szCs w:val="24"/>
        </w:rPr>
        <w:t xml:space="preserve">Имущество находится по адресу: </w:t>
      </w:r>
      <w:r w:rsidR="00120B70">
        <w:rPr>
          <w:b/>
          <w:bCs/>
          <w:sz w:val="24"/>
          <w:szCs w:val="24"/>
        </w:rPr>
        <w:t>____________________________</w:t>
      </w:r>
      <w:r w:rsidR="00022878" w:rsidRPr="00022878">
        <w:rPr>
          <w:b/>
          <w:bCs/>
          <w:sz w:val="24"/>
          <w:szCs w:val="24"/>
        </w:rPr>
        <w:t>.</w:t>
      </w:r>
    </w:p>
    <w:p w:rsidR="00AD70A9" w:rsidRPr="00550424" w:rsidRDefault="00AD70A9" w:rsidP="00AD70A9">
      <w:pPr>
        <w:ind w:firstLine="567"/>
        <w:jc w:val="both"/>
        <w:rPr>
          <w:sz w:val="24"/>
          <w:szCs w:val="24"/>
        </w:rPr>
      </w:pPr>
      <w:r w:rsidRPr="00550424">
        <w:rPr>
          <w:sz w:val="24"/>
          <w:szCs w:val="24"/>
        </w:rPr>
        <w:t>3.2. Передача Имущества Покупателю осуществляется по передаточному акту, подписываемому судебным приставом – исполнителем, передавшим имущество на реализацию, и Покупателем.</w:t>
      </w:r>
    </w:p>
    <w:p w:rsidR="00AD70A9" w:rsidRPr="00550424" w:rsidRDefault="00AD70A9" w:rsidP="00AD70A9">
      <w:pPr>
        <w:ind w:firstLine="567"/>
        <w:jc w:val="both"/>
        <w:rPr>
          <w:sz w:val="24"/>
          <w:szCs w:val="24"/>
        </w:rPr>
      </w:pPr>
      <w:r w:rsidRPr="00550424">
        <w:rPr>
          <w:sz w:val="24"/>
          <w:szCs w:val="24"/>
        </w:rPr>
        <w:t>3.3. Имущество считается переданным в собственность Покупателя с момента оформления передаточного акта.</w:t>
      </w:r>
    </w:p>
    <w:p w:rsidR="005F71A6" w:rsidRPr="00550424" w:rsidRDefault="005F71A6" w:rsidP="00BD1219">
      <w:pPr>
        <w:ind w:firstLine="567"/>
        <w:jc w:val="both"/>
        <w:rPr>
          <w:sz w:val="24"/>
          <w:szCs w:val="24"/>
        </w:rPr>
      </w:pPr>
      <w:r w:rsidRPr="00550424">
        <w:rPr>
          <w:sz w:val="24"/>
          <w:szCs w:val="24"/>
        </w:rPr>
        <w:t>3.</w:t>
      </w:r>
      <w:r w:rsidR="00AD70A9" w:rsidRPr="00550424">
        <w:rPr>
          <w:sz w:val="24"/>
          <w:szCs w:val="24"/>
        </w:rPr>
        <w:t>4</w:t>
      </w:r>
      <w:r w:rsidRPr="00550424">
        <w:rPr>
          <w:sz w:val="24"/>
          <w:szCs w:val="24"/>
        </w:rPr>
        <w:t>. Принятое Покупателем Имущество возврату не подлежит. Продавец и Государственный орган не несут ответственности за качество проданного Имущества.</w:t>
      </w:r>
    </w:p>
    <w:p w:rsidR="00887BD8" w:rsidRPr="00550424" w:rsidRDefault="005F71A6" w:rsidP="00BD1219">
      <w:pPr>
        <w:spacing w:before="240"/>
        <w:jc w:val="center"/>
        <w:rPr>
          <w:b/>
          <w:bCs/>
          <w:sz w:val="24"/>
          <w:szCs w:val="24"/>
        </w:rPr>
      </w:pPr>
      <w:r w:rsidRPr="00550424">
        <w:rPr>
          <w:b/>
          <w:bCs/>
          <w:sz w:val="24"/>
          <w:szCs w:val="24"/>
          <w:lang w:val="en-US"/>
        </w:rPr>
        <w:lastRenderedPageBreak/>
        <w:t>IV</w:t>
      </w:r>
      <w:r w:rsidRPr="00550424">
        <w:rPr>
          <w:b/>
          <w:bCs/>
          <w:sz w:val="24"/>
          <w:szCs w:val="24"/>
        </w:rPr>
        <w:t>. Переход права собственности на Имущество</w:t>
      </w:r>
    </w:p>
    <w:p w:rsidR="00F444A8" w:rsidRPr="00550424" w:rsidRDefault="00F444A8" w:rsidP="00BD1219">
      <w:pPr>
        <w:spacing w:before="240"/>
        <w:ind w:firstLine="567"/>
        <w:jc w:val="both"/>
        <w:rPr>
          <w:sz w:val="24"/>
          <w:szCs w:val="24"/>
        </w:rPr>
      </w:pPr>
      <w:r w:rsidRPr="00550424">
        <w:rPr>
          <w:sz w:val="24"/>
          <w:szCs w:val="24"/>
        </w:rPr>
        <w:t xml:space="preserve">4.1. </w:t>
      </w:r>
      <w:r w:rsidR="0081547C" w:rsidRPr="00550424">
        <w:rPr>
          <w:sz w:val="24"/>
          <w:szCs w:val="24"/>
        </w:rPr>
        <w:t xml:space="preserve">Право собственности у Покупателя на Имущество возникает с момента </w:t>
      </w:r>
      <w:r w:rsidR="00C20212">
        <w:rPr>
          <w:sz w:val="24"/>
          <w:szCs w:val="24"/>
        </w:rPr>
        <w:t>подписания Договора купли-продажи</w:t>
      </w:r>
      <w:r w:rsidR="0081547C" w:rsidRPr="00550424">
        <w:rPr>
          <w:sz w:val="24"/>
          <w:szCs w:val="24"/>
        </w:rPr>
        <w:t>.</w:t>
      </w:r>
    </w:p>
    <w:p w:rsidR="005F71A6" w:rsidRPr="00550424" w:rsidRDefault="00F444A8" w:rsidP="00BD1219">
      <w:pPr>
        <w:shd w:val="clear" w:color="auto" w:fill="FFFFFF"/>
        <w:ind w:right="77" w:firstLine="567"/>
        <w:jc w:val="both"/>
        <w:rPr>
          <w:sz w:val="24"/>
          <w:szCs w:val="24"/>
        </w:rPr>
      </w:pPr>
      <w:r w:rsidRPr="00550424">
        <w:rPr>
          <w:sz w:val="24"/>
          <w:szCs w:val="24"/>
        </w:rPr>
        <w:t>4.2. Расходы, связанные с госу</w:t>
      </w:r>
      <w:r w:rsidR="004E22F1" w:rsidRPr="00550424">
        <w:rPr>
          <w:sz w:val="24"/>
          <w:szCs w:val="24"/>
        </w:rPr>
        <w:t>дарственной регистрацией, несет</w:t>
      </w:r>
      <w:r w:rsidRPr="00550424">
        <w:rPr>
          <w:sz w:val="24"/>
          <w:szCs w:val="24"/>
        </w:rPr>
        <w:t xml:space="preserve"> в полном объеме Покупатель.</w:t>
      </w:r>
    </w:p>
    <w:p w:rsidR="005F71A6" w:rsidRPr="00550424" w:rsidRDefault="005F71A6" w:rsidP="00BD1219">
      <w:pPr>
        <w:spacing w:before="240"/>
        <w:jc w:val="center"/>
        <w:rPr>
          <w:b/>
          <w:bCs/>
          <w:sz w:val="24"/>
          <w:szCs w:val="24"/>
        </w:rPr>
      </w:pPr>
      <w:r w:rsidRPr="00550424">
        <w:rPr>
          <w:b/>
          <w:bCs/>
          <w:sz w:val="24"/>
          <w:szCs w:val="24"/>
          <w:lang w:val="en-US"/>
        </w:rPr>
        <w:t>V</w:t>
      </w:r>
      <w:r w:rsidRPr="00550424">
        <w:rPr>
          <w:b/>
          <w:bCs/>
          <w:sz w:val="24"/>
          <w:szCs w:val="24"/>
        </w:rPr>
        <w:t>. Ответственность сторон</w:t>
      </w:r>
    </w:p>
    <w:p w:rsidR="005F71A6" w:rsidRPr="00550424" w:rsidRDefault="005F71A6" w:rsidP="00BD1219">
      <w:pPr>
        <w:spacing w:before="240"/>
        <w:ind w:firstLine="567"/>
        <w:jc w:val="both"/>
        <w:rPr>
          <w:sz w:val="24"/>
          <w:szCs w:val="24"/>
        </w:rPr>
      </w:pPr>
      <w:r w:rsidRPr="00550424">
        <w:rPr>
          <w:sz w:val="24"/>
          <w:szCs w:val="24"/>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5F71A6" w:rsidRPr="00550424" w:rsidRDefault="005F71A6" w:rsidP="00BD1219">
      <w:pPr>
        <w:ind w:firstLine="567"/>
        <w:jc w:val="both"/>
        <w:rPr>
          <w:sz w:val="24"/>
          <w:szCs w:val="24"/>
        </w:rPr>
      </w:pPr>
      <w:r w:rsidRPr="00550424">
        <w:rPr>
          <w:sz w:val="24"/>
          <w:szCs w:val="24"/>
        </w:rPr>
        <w:t>5.2. Стороны договорились, что не</w:t>
      </w:r>
      <w:r w:rsidR="00112A6F" w:rsidRPr="00550424">
        <w:rPr>
          <w:sz w:val="24"/>
          <w:szCs w:val="24"/>
        </w:rPr>
        <w:t xml:space="preserve"> </w:t>
      </w:r>
      <w:r w:rsidRPr="00550424">
        <w:rPr>
          <w:sz w:val="24"/>
          <w:szCs w:val="24"/>
        </w:rPr>
        <w:t xml:space="preserve">поступление денежных средств в счет оплаты Имущества в сумме и в сроки, указанные в п. 2.3 настоящего Договора, считается отказом Покупателя от исполнения обязательств по оплате Имущества. В этом случае </w:t>
      </w:r>
      <w:r w:rsidR="00F444A8" w:rsidRPr="00550424">
        <w:rPr>
          <w:sz w:val="24"/>
          <w:szCs w:val="24"/>
        </w:rPr>
        <w:t>Продавец</w:t>
      </w:r>
      <w:r w:rsidRPr="00550424">
        <w:rPr>
          <w:sz w:val="24"/>
          <w:szCs w:val="24"/>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p>
    <w:p w:rsidR="005F71A6" w:rsidRPr="00550424" w:rsidRDefault="005F71A6" w:rsidP="00BD1219">
      <w:pPr>
        <w:ind w:firstLine="567"/>
        <w:jc w:val="both"/>
        <w:rPr>
          <w:sz w:val="24"/>
          <w:szCs w:val="24"/>
        </w:rPr>
      </w:pPr>
      <w:r w:rsidRPr="00550424">
        <w:rPr>
          <w:sz w:val="24"/>
          <w:szCs w:val="24"/>
        </w:rPr>
        <w:t xml:space="preserve">Настоящий Договор считается расторгнутым с момента направления </w:t>
      </w:r>
      <w:r w:rsidR="00F444A8" w:rsidRPr="00550424">
        <w:rPr>
          <w:sz w:val="24"/>
          <w:szCs w:val="24"/>
        </w:rPr>
        <w:t>Продавцом</w:t>
      </w:r>
      <w:r w:rsidRPr="00550424">
        <w:rPr>
          <w:sz w:val="24"/>
          <w:szCs w:val="24"/>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5F71A6" w:rsidRPr="00550424" w:rsidRDefault="005F71A6" w:rsidP="00BD1219">
      <w:pPr>
        <w:ind w:firstLine="567"/>
        <w:jc w:val="both"/>
        <w:rPr>
          <w:sz w:val="24"/>
          <w:szCs w:val="24"/>
        </w:rPr>
      </w:pPr>
      <w:r w:rsidRPr="00550424">
        <w:rPr>
          <w:sz w:val="24"/>
          <w:szCs w:val="24"/>
        </w:rPr>
        <w:t>5.</w:t>
      </w:r>
      <w:r w:rsidR="006336AB" w:rsidRPr="00550424">
        <w:rPr>
          <w:sz w:val="24"/>
          <w:szCs w:val="24"/>
        </w:rPr>
        <w:t>3</w:t>
      </w:r>
      <w:r w:rsidRPr="00550424">
        <w:rPr>
          <w:sz w:val="24"/>
          <w:szCs w:val="24"/>
        </w:rPr>
        <w:t>.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5F71A6" w:rsidRPr="00550424" w:rsidRDefault="005F71A6" w:rsidP="00BD1219">
      <w:pPr>
        <w:ind w:firstLine="360"/>
        <w:jc w:val="both"/>
        <w:rPr>
          <w:sz w:val="24"/>
          <w:szCs w:val="24"/>
        </w:rPr>
      </w:pPr>
      <w:r w:rsidRPr="00550424">
        <w:rPr>
          <w:sz w:val="24"/>
          <w:szCs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5F71A6" w:rsidRPr="00550424" w:rsidRDefault="005F71A6" w:rsidP="00BD1219">
      <w:pPr>
        <w:spacing w:before="240"/>
        <w:jc w:val="center"/>
        <w:rPr>
          <w:b/>
          <w:bCs/>
          <w:sz w:val="24"/>
          <w:szCs w:val="24"/>
        </w:rPr>
      </w:pPr>
      <w:r w:rsidRPr="00550424">
        <w:rPr>
          <w:b/>
          <w:bCs/>
          <w:sz w:val="24"/>
          <w:szCs w:val="24"/>
          <w:lang w:val="en-US"/>
        </w:rPr>
        <w:t>VI</w:t>
      </w:r>
      <w:r w:rsidRPr="00550424">
        <w:rPr>
          <w:b/>
          <w:bCs/>
          <w:sz w:val="24"/>
          <w:szCs w:val="24"/>
        </w:rPr>
        <w:t>. Прочие условия</w:t>
      </w:r>
    </w:p>
    <w:p w:rsidR="005F71A6" w:rsidRPr="00550424" w:rsidRDefault="005F71A6" w:rsidP="00BD1219">
      <w:pPr>
        <w:spacing w:before="240"/>
        <w:ind w:firstLine="567"/>
        <w:jc w:val="both"/>
        <w:rPr>
          <w:sz w:val="24"/>
          <w:szCs w:val="24"/>
        </w:rPr>
      </w:pPr>
      <w:r w:rsidRPr="00550424">
        <w:rPr>
          <w:sz w:val="24"/>
          <w:szCs w:val="24"/>
        </w:rPr>
        <w:t>6.1. Настоящий Договор вступает в силу с момента его подписания и прекращает свое действие при:</w:t>
      </w:r>
    </w:p>
    <w:tbl>
      <w:tblPr>
        <w:tblW w:w="0" w:type="auto"/>
        <w:tblLayout w:type="fixed"/>
        <w:tblCellMar>
          <w:left w:w="28" w:type="dxa"/>
          <w:right w:w="28" w:type="dxa"/>
        </w:tblCellMar>
        <w:tblLook w:val="0000" w:firstRow="0" w:lastRow="0" w:firstColumn="0" w:lastColumn="0" w:noHBand="0" w:noVBand="0"/>
      </w:tblPr>
      <w:tblGrid>
        <w:gridCol w:w="879"/>
        <w:gridCol w:w="9072"/>
      </w:tblGrid>
      <w:tr w:rsidR="005F71A6" w:rsidRPr="00550424">
        <w:tc>
          <w:tcPr>
            <w:tcW w:w="879" w:type="dxa"/>
            <w:tcBorders>
              <w:top w:val="nil"/>
              <w:left w:val="nil"/>
              <w:bottom w:val="nil"/>
              <w:right w:val="nil"/>
            </w:tcBorders>
          </w:tcPr>
          <w:p w:rsidR="005F71A6" w:rsidRPr="00550424" w:rsidRDefault="005F71A6" w:rsidP="00BD1219">
            <w:pPr>
              <w:ind w:left="567"/>
              <w:rPr>
                <w:sz w:val="24"/>
                <w:szCs w:val="24"/>
              </w:rPr>
            </w:pPr>
            <w:r w:rsidRPr="00550424">
              <w:rPr>
                <w:sz w:val="24"/>
                <w:szCs w:val="24"/>
              </w:rPr>
              <w:t>-</w:t>
            </w:r>
          </w:p>
        </w:tc>
        <w:tc>
          <w:tcPr>
            <w:tcW w:w="9072" w:type="dxa"/>
            <w:tcBorders>
              <w:top w:val="nil"/>
              <w:left w:val="nil"/>
              <w:bottom w:val="nil"/>
              <w:right w:val="nil"/>
            </w:tcBorders>
            <w:vAlign w:val="bottom"/>
          </w:tcPr>
          <w:p w:rsidR="005F71A6" w:rsidRPr="00550424" w:rsidRDefault="005F71A6" w:rsidP="00BD1219">
            <w:pPr>
              <w:jc w:val="both"/>
              <w:rPr>
                <w:sz w:val="24"/>
                <w:szCs w:val="24"/>
              </w:rPr>
            </w:pPr>
            <w:r w:rsidRPr="00550424">
              <w:rPr>
                <w:sz w:val="24"/>
                <w:szCs w:val="24"/>
              </w:rPr>
              <w:t>надлежащем исполнении Сторонами своих обязательств;</w:t>
            </w:r>
          </w:p>
        </w:tc>
      </w:tr>
      <w:tr w:rsidR="005F71A6" w:rsidRPr="00550424">
        <w:tc>
          <w:tcPr>
            <w:tcW w:w="879" w:type="dxa"/>
            <w:tcBorders>
              <w:top w:val="nil"/>
              <w:left w:val="nil"/>
              <w:bottom w:val="nil"/>
              <w:right w:val="nil"/>
            </w:tcBorders>
          </w:tcPr>
          <w:p w:rsidR="005F71A6" w:rsidRPr="00550424" w:rsidRDefault="005F71A6" w:rsidP="00BD1219">
            <w:pPr>
              <w:ind w:left="567"/>
              <w:rPr>
                <w:sz w:val="24"/>
                <w:szCs w:val="24"/>
              </w:rPr>
            </w:pPr>
            <w:r w:rsidRPr="00550424">
              <w:rPr>
                <w:sz w:val="24"/>
                <w:szCs w:val="24"/>
              </w:rPr>
              <w:t>-</w:t>
            </w:r>
          </w:p>
        </w:tc>
        <w:tc>
          <w:tcPr>
            <w:tcW w:w="9072" w:type="dxa"/>
            <w:tcBorders>
              <w:top w:val="nil"/>
              <w:left w:val="nil"/>
              <w:bottom w:val="nil"/>
              <w:right w:val="nil"/>
            </w:tcBorders>
            <w:vAlign w:val="bottom"/>
          </w:tcPr>
          <w:p w:rsidR="005F71A6" w:rsidRPr="00550424" w:rsidRDefault="005F71A6" w:rsidP="00BD1219">
            <w:pPr>
              <w:jc w:val="both"/>
              <w:rPr>
                <w:sz w:val="24"/>
                <w:szCs w:val="24"/>
              </w:rPr>
            </w:pPr>
            <w:r w:rsidRPr="00550424">
              <w:rPr>
                <w:sz w:val="24"/>
                <w:szCs w:val="24"/>
              </w:rPr>
              <w:t>расторжении в предусмотренных федеральным законодательством и настоящим Договором случаях;</w:t>
            </w:r>
          </w:p>
        </w:tc>
      </w:tr>
      <w:tr w:rsidR="005F71A6" w:rsidRPr="00550424">
        <w:tc>
          <w:tcPr>
            <w:tcW w:w="879" w:type="dxa"/>
            <w:tcBorders>
              <w:top w:val="nil"/>
              <w:left w:val="nil"/>
              <w:bottom w:val="nil"/>
              <w:right w:val="nil"/>
            </w:tcBorders>
          </w:tcPr>
          <w:p w:rsidR="005F71A6" w:rsidRPr="00550424" w:rsidRDefault="005F71A6" w:rsidP="00BD1219">
            <w:pPr>
              <w:ind w:left="567"/>
              <w:rPr>
                <w:sz w:val="24"/>
                <w:szCs w:val="24"/>
              </w:rPr>
            </w:pPr>
            <w:r w:rsidRPr="00550424">
              <w:rPr>
                <w:sz w:val="24"/>
                <w:szCs w:val="24"/>
              </w:rPr>
              <w:t>-</w:t>
            </w:r>
          </w:p>
        </w:tc>
        <w:tc>
          <w:tcPr>
            <w:tcW w:w="9072" w:type="dxa"/>
            <w:tcBorders>
              <w:top w:val="nil"/>
              <w:left w:val="nil"/>
              <w:bottom w:val="nil"/>
              <w:right w:val="nil"/>
            </w:tcBorders>
            <w:vAlign w:val="bottom"/>
          </w:tcPr>
          <w:p w:rsidR="005F71A6" w:rsidRPr="00550424" w:rsidRDefault="008F4B2F" w:rsidP="00BD1219">
            <w:pPr>
              <w:jc w:val="both"/>
              <w:rPr>
                <w:sz w:val="24"/>
                <w:szCs w:val="24"/>
              </w:rPr>
            </w:pPr>
            <w:r w:rsidRPr="00550424">
              <w:rPr>
                <w:sz w:val="24"/>
                <w:szCs w:val="24"/>
              </w:rPr>
              <w:t>возникновении оснований</w:t>
            </w:r>
            <w:r w:rsidR="005F71A6" w:rsidRPr="00550424">
              <w:rPr>
                <w:sz w:val="24"/>
                <w:szCs w:val="24"/>
              </w:rPr>
              <w:t>, предусмотренных законодательством Российской Федерации.</w:t>
            </w:r>
          </w:p>
        </w:tc>
      </w:tr>
    </w:tbl>
    <w:p w:rsidR="005F71A6" w:rsidRPr="00550424" w:rsidRDefault="005F71A6" w:rsidP="00BD1219">
      <w:pPr>
        <w:ind w:firstLine="567"/>
        <w:jc w:val="both"/>
        <w:rPr>
          <w:sz w:val="24"/>
          <w:szCs w:val="24"/>
        </w:rPr>
      </w:pPr>
      <w:r w:rsidRPr="00550424">
        <w:rPr>
          <w:sz w:val="24"/>
          <w:szCs w:val="24"/>
        </w:rPr>
        <w:t xml:space="preserve">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r w:rsidR="008F4B2F" w:rsidRPr="00550424">
        <w:rPr>
          <w:sz w:val="24"/>
          <w:szCs w:val="24"/>
        </w:rPr>
        <w:t>на,</w:t>
      </w:r>
      <w:r w:rsidRPr="00550424">
        <w:rPr>
          <w:sz w:val="24"/>
          <w:szCs w:val="24"/>
        </w:rPr>
        <w:t xml:space="preserve"> то представителями Сторон.</w:t>
      </w:r>
    </w:p>
    <w:p w:rsidR="005F71A6" w:rsidRPr="00550424" w:rsidRDefault="005F71A6" w:rsidP="00BD1219">
      <w:pPr>
        <w:ind w:firstLine="567"/>
        <w:jc w:val="both"/>
        <w:rPr>
          <w:sz w:val="24"/>
          <w:szCs w:val="24"/>
        </w:rPr>
      </w:pPr>
      <w:r w:rsidRPr="00550424">
        <w:rPr>
          <w:sz w:val="24"/>
          <w:szCs w:val="24"/>
        </w:rPr>
        <w:t>6.3. Все уведомления и сообщения должны направляться в письменной форме.</w:t>
      </w:r>
    </w:p>
    <w:p w:rsidR="005F71A6" w:rsidRPr="00550424" w:rsidRDefault="005F71A6" w:rsidP="00BD1219">
      <w:pPr>
        <w:ind w:firstLine="567"/>
        <w:jc w:val="both"/>
        <w:rPr>
          <w:sz w:val="24"/>
          <w:szCs w:val="24"/>
        </w:rPr>
      </w:pPr>
      <w:r w:rsidRPr="00550424">
        <w:rPr>
          <w:sz w:val="24"/>
          <w:szCs w:val="24"/>
        </w:rPr>
        <w:t>6.4. Во всем остальном, что не предусмотрено настоящим Договором, Стороны руководствуются федеральным законодательством.</w:t>
      </w:r>
    </w:p>
    <w:p w:rsidR="005F71A6" w:rsidRPr="00550424" w:rsidRDefault="005F71A6" w:rsidP="00BD1219">
      <w:pPr>
        <w:ind w:firstLine="567"/>
        <w:jc w:val="both"/>
        <w:rPr>
          <w:sz w:val="24"/>
          <w:szCs w:val="24"/>
        </w:rPr>
      </w:pPr>
      <w:r w:rsidRPr="00550424">
        <w:rPr>
          <w:sz w:val="24"/>
          <w:szCs w:val="24"/>
        </w:rPr>
        <w:t>6.5.</w:t>
      </w:r>
      <w:r w:rsidRPr="00550424">
        <w:rPr>
          <w:sz w:val="24"/>
          <w:szCs w:val="24"/>
          <w:lang w:val="en-US"/>
        </w:rPr>
        <w:t> </w:t>
      </w:r>
      <w:r w:rsidRPr="00550424">
        <w:rPr>
          <w:sz w:val="24"/>
          <w:szCs w:val="24"/>
        </w:rPr>
        <w:t>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rsidR="005F71A6" w:rsidRPr="00550424" w:rsidRDefault="005F71A6" w:rsidP="00BD1219">
      <w:pPr>
        <w:ind w:firstLine="567"/>
        <w:jc w:val="both"/>
        <w:rPr>
          <w:sz w:val="24"/>
          <w:szCs w:val="24"/>
        </w:rPr>
      </w:pPr>
      <w:r w:rsidRPr="00550424">
        <w:rPr>
          <w:sz w:val="24"/>
          <w:szCs w:val="24"/>
        </w:rPr>
        <w:t xml:space="preserve">При </w:t>
      </w:r>
      <w:r w:rsidR="00112A6F" w:rsidRPr="00550424">
        <w:rPr>
          <w:sz w:val="24"/>
          <w:szCs w:val="24"/>
        </w:rPr>
        <w:t>не</w:t>
      </w:r>
      <w:r w:rsidR="00CB4CDD" w:rsidRPr="00550424">
        <w:rPr>
          <w:sz w:val="24"/>
          <w:szCs w:val="24"/>
        </w:rPr>
        <w:t xml:space="preserve"> </w:t>
      </w:r>
      <w:r w:rsidR="00112A6F" w:rsidRPr="00550424">
        <w:rPr>
          <w:sz w:val="24"/>
          <w:szCs w:val="24"/>
        </w:rPr>
        <w:t>урегулировании</w:t>
      </w:r>
      <w:r w:rsidRPr="00550424">
        <w:rPr>
          <w:sz w:val="24"/>
          <w:szCs w:val="24"/>
        </w:rPr>
        <w:t xml:space="preserve"> в процессе переговоров спорных вопросов споры разрешаются в суде в порядке, установленном федеральным законодательством.</w:t>
      </w:r>
    </w:p>
    <w:p w:rsidR="000B166A" w:rsidRPr="00550424" w:rsidRDefault="000B166A" w:rsidP="00BD1219">
      <w:pPr>
        <w:ind w:firstLine="567"/>
        <w:jc w:val="both"/>
        <w:rPr>
          <w:sz w:val="24"/>
          <w:szCs w:val="24"/>
        </w:rPr>
      </w:pPr>
    </w:p>
    <w:p w:rsidR="005F71A6" w:rsidRPr="00550424" w:rsidRDefault="005F71A6" w:rsidP="00BD1219">
      <w:pPr>
        <w:spacing w:before="240"/>
        <w:jc w:val="center"/>
        <w:rPr>
          <w:b/>
          <w:bCs/>
          <w:sz w:val="24"/>
          <w:szCs w:val="24"/>
        </w:rPr>
      </w:pPr>
      <w:r w:rsidRPr="00550424">
        <w:rPr>
          <w:b/>
          <w:bCs/>
          <w:sz w:val="24"/>
          <w:szCs w:val="24"/>
          <w:lang w:val="en-US"/>
        </w:rPr>
        <w:t>VII</w:t>
      </w:r>
      <w:r w:rsidRPr="00550424">
        <w:rPr>
          <w:b/>
          <w:bCs/>
          <w:sz w:val="24"/>
          <w:szCs w:val="24"/>
        </w:rPr>
        <w:t>. Заключительные положения</w:t>
      </w:r>
    </w:p>
    <w:p w:rsidR="00110897" w:rsidRPr="00550424" w:rsidRDefault="005F71A6" w:rsidP="00BD1219">
      <w:pPr>
        <w:spacing w:before="200"/>
        <w:ind w:firstLine="567"/>
        <w:jc w:val="both"/>
        <w:rPr>
          <w:sz w:val="24"/>
          <w:szCs w:val="24"/>
        </w:rPr>
      </w:pPr>
      <w:r w:rsidRPr="00550424">
        <w:rPr>
          <w:sz w:val="24"/>
          <w:szCs w:val="24"/>
        </w:rPr>
        <w:t>7.1. </w:t>
      </w:r>
      <w:r w:rsidR="000A313C" w:rsidRPr="00550424">
        <w:rPr>
          <w:sz w:val="24"/>
          <w:szCs w:val="24"/>
        </w:rPr>
        <w:t xml:space="preserve">Настоящий Договор </w:t>
      </w:r>
      <w:r w:rsidR="00063F85" w:rsidRPr="00550424">
        <w:rPr>
          <w:sz w:val="24"/>
          <w:szCs w:val="24"/>
        </w:rPr>
        <w:t xml:space="preserve">составлен в </w:t>
      </w:r>
      <w:r w:rsidR="002E4AB7">
        <w:rPr>
          <w:sz w:val="24"/>
          <w:szCs w:val="24"/>
        </w:rPr>
        <w:t>пяти</w:t>
      </w:r>
      <w:r w:rsidR="00063F85" w:rsidRPr="00550424">
        <w:rPr>
          <w:sz w:val="24"/>
          <w:szCs w:val="24"/>
        </w:rPr>
        <w:t xml:space="preserve"> экземплярах, имеющих равную юридическую силу, два из которых передаются лицу, выигравшему торги или его представителю, один – государственному органу, передавшему имущество для реализации, один остается у организатора торгов.</w:t>
      </w:r>
    </w:p>
    <w:p w:rsidR="009F1C2D" w:rsidRPr="00550424" w:rsidRDefault="009F1C2D" w:rsidP="009F1C2D">
      <w:pPr>
        <w:spacing w:before="240" w:after="240"/>
        <w:jc w:val="center"/>
        <w:rPr>
          <w:b/>
          <w:bCs/>
          <w:sz w:val="24"/>
          <w:szCs w:val="24"/>
        </w:rPr>
      </w:pPr>
      <w:r w:rsidRPr="00550424">
        <w:rPr>
          <w:b/>
          <w:bCs/>
          <w:sz w:val="24"/>
          <w:szCs w:val="24"/>
          <w:lang w:val="en-US"/>
        </w:rPr>
        <w:t>VIII</w:t>
      </w:r>
      <w:r w:rsidRPr="00550424">
        <w:rPr>
          <w:b/>
          <w:bCs/>
          <w:sz w:val="24"/>
          <w:szCs w:val="24"/>
        </w:rPr>
        <w:t>. Место нахождения и банковские реквизиты Сторон</w:t>
      </w:r>
    </w:p>
    <w:p w:rsidR="00120B70" w:rsidRPr="00120B70" w:rsidRDefault="00120B70" w:rsidP="00120B70">
      <w:pPr>
        <w:widowControl w:val="0"/>
        <w:adjustRightInd w:val="0"/>
        <w:spacing w:line="276" w:lineRule="auto"/>
      </w:pPr>
      <w:r w:rsidRPr="00120B70">
        <w:rPr>
          <w:b/>
          <w:bCs/>
        </w:rPr>
        <w:lastRenderedPageBreak/>
        <w:t>ПОКУПАТЕЛЬ:</w:t>
      </w:r>
    </w:p>
    <w:p w:rsidR="00120B70" w:rsidRPr="00120B70" w:rsidRDefault="0058568A" w:rsidP="0058568A">
      <w:pPr>
        <w:widowControl w:val="0"/>
        <w:adjustRightInd w:val="0"/>
        <w:spacing w:line="276" w:lineRule="auto"/>
      </w:pPr>
      <w:r>
        <w:rPr>
          <w:b/>
          <w:bCs/>
        </w:rPr>
        <w:t>__________________________________</w:t>
      </w:r>
      <w:r w:rsidR="00120B70" w:rsidRPr="00120B70">
        <w:rPr>
          <w:b/>
          <w:bCs/>
        </w:rPr>
        <w:t xml:space="preserve">г.р., </w:t>
      </w:r>
      <w:proofErr w:type="spellStart"/>
      <w:r w:rsidR="00120B70" w:rsidRPr="00120B70">
        <w:rPr>
          <w:b/>
          <w:bCs/>
        </w:rPr>
        <w:t>м.р</w:t>
      </w:r>
      <w:proofErr w:type="spellEnd"/>
      <w:r w:rsidR="00120B70" w:rsidRPr="00120B70">
        <w:rPr>
          <w:b/>
          <w:bCs/>
        </w:rPr>
        <w:t xml:space="preserve">. </w:t>
      </w:r>
      <w:r>
        <w:rPr>
          <w:b/>
          <w:bCs/>
        </w:rPr>
        <w:t>____________________________</w:t>
      </w:r>
    </w:p>
    <w:p w:rsidR="00120B70" w:rsidRPr="00120B70" w:rsidRDefault="00120B70" w:rsidP="0058568A">
      <w:pPr>
        <w:widowControl w:val="0"/>
        <w:adjustRightInd w:val="0"/>
        <w:spacing w:line="276" w:lineRule="auto"/>
      </w:pPr>
      <w:r w:rsidRPr="00120B70">
        <w:t>Адрес:</w:t>
      </w:r>
      <w:r w:rsidRPr="00120B70">
        <w:rPr>
          <w:b/>
          <w:bCs/>
          <w:highlight w:val="white"/>
        </w:rPr>
        <w:t xml:space="preserve"> </w:t>
      </w:r>
      <w:r w:rsidR="0058568A">
        <w:rPr>
          <w:b/>
          <w:bCs/>
        </w:rPr>
        <w:t>______________________________________</w:t>
      </w:r>
      <w:r w:rsidRPr="00120B70">
        <w:rPr>
          <w:b/>
          <w:bCs/>
        </w:rPr>
        <w:t>.</w:t>
      </w:r>
    </w:p>
    <w:p w:rsidR="00120B70" w:rsidRPr="00120B70" w:rsidRDefault="00120B70" w:rsidP="0058568A">
      <w:pPr>
        <w:widowControl w:val="0"/>
        <w:adjustRightInd w:val="0"/>
        <w:spacing w:line="276" w:lineRule="auto"/>
      </w:pPr>
      <w:r w:rsidRPr="00120B70">
        <w:rPr>
          <w:b/>
          <w:bCs/>
        </w:rPr>
        <w:t xml:space="preserve">ПАСПОРТ </w:t>
      </w:r>
      <w:r w:rsidR="0058568A">
        <w:rPr>
          <w:b/>
          <w:bCs/>
        </w:rPr>
        <w:t>__________________</w:t>
      </w:r>
      <w:r w:rsidRPr="00120B70">
        <w:rPr>
          <w:b/>
          <w:bCs/>
        </w:rPr>
        <w:t xml:space="preserve"> ВЫДАН</w:t>
      </w:r>
      <w:r w:rsidR="0058568A">
        <w:rPr>
          <w:b/>
          <w:bCs/>
        </w:rPr>
        <w:t xml:space="preserve"> ______________________________</w:t>
      </w:r>
      <w:r w:rsidRPr="00120B70">
        <w:rPr>
          <w:b/>
          <w:bCs/>
        </w:rPr>
        <w:t xml:space="preserve">КП </w:t>
      </w:r>
      <w:r w:rsidR="0058568A">
        <w:rPr>
          <w:b/>
          <w:bCs/>
        </w:rPr>
        <w:t>_________</w:t>
      </w:r>
    </w:p>
    <w:p w:rsidR="00120B70" w:rsidRPr="00120B70" w:rsidRDefault="00120B70" w:rsidP="00120B70">
      <w:pPr>
        <w:widowControl w:val="0"/>
        <w:adjustRightInd w:val="0"/>
        <w:spacing w:line="276" w:lineRule="auto"/>
      </w:pPr>
      <w:r w:rsidRPr="00120B70">
        <w:t xml:space="preserve">Банковские реквизиты: </w:t>
      </w:r>
    </w:p>
    <w:p w:rsidR="00120B70" w:rsidRPr="00120B70" w:rsidRDefault="00120B70" w:rsidP="0058568A">
      <w:pPr>
        <w:widowControl w:val="0"/>
        <w:adjustRightInd w:val="0"/>
        <w:spacing w:line="276" w:lineRule="auto"/>
        <w:jc w:val="both"/>
      </w:pPr>
      <w:r w:rsidRPr="00120B70">
        <w:t xml:space="preserve">Телефон: </w:t>
      </w:r>
      <w:r w:rsidRPr="00120B70">
        <w:rPr>
          <w:b/>
          <w:bCs/>
        </w:rPr>
        <w:t>+7 (</w:t>
      </w:r>
      <w:r w:rsidR="0058568A">
        <w:rPr>
          <w:b/>
          <w:bCs/>
        </w:rPr>
        <w:t>_____</w:t>
      </w:r>
      <w:r w:rsidRPr="00120B70">
        <w:rPr>
          <w:b/>
          <w:bCs/>
        </w:rPr>
        <w:t xml:space="preserve">) </w:t>
      </w:r>
      <w:r w:rsidR="0058568A">
        <w:rPr>
          <w:b/>
          <w:bCs/>
        </w:rPr>
        <w:t>______________</w:t>
      </w:r>
    </w:p>
    <w:p w:rsidR="00120B70" w:rsidRPr="00120B70" w:rsidRDefault="00120B70" w:rsidP="00120B70">
      <w:pPr>
        <w:widowControl w:val="0"/>
        <w:adjustRightInd w:val="0"/>
        <w:spacing w:line="276" w:lineRule="auto"/>
        <w:jc w:val="both"/>
      </w:pPr>
      <w:r w:rsidRPr="00120B70">
        <w:rPr>
          <w:lang w:val="en"/>
        </w:rPr>
        <w:t>E</w:t>
      </w:r>
      <w:r w:rsidRPr="00120B70">
        <w:t>-</w:t>
      </w:r>
      <w:r w:rsidRPr="00120B70">
        <w:rPr>
          <w:lang w:val="en"/>
        </w:rPr>
        <w:t>mail</w:t>
      </w:r>
      <w:r w:rsidRPr="00120B70">
        <w:t xml:space="preserve">: </w:t>
      </w:r>
    </w:p>
    <w:p w:rsidR="00120B70" w:rsidRPr="00120B70" w:rsidRDefault="00120B70" w:rsidP="0058568A">
      <w:pPr>
        <w:widowControl w:val="0"/>
        <w:adjustRightInd w:val="0"/>
        <w:spacing w:line="276" w:lineRule="auto"/>
        <w:jc w:val="both"/>
        <w:rPr>
          <w:b/>
          <w:bCs/>
        </w:rPr>
      </w:pPr>
      <w:r w:rsidRPr="00120B70">
        <w:t xml:space="preserve">____________________________________ </w:t>
      </w:r>
      <w:r w:rsidR="0058568A">
        <w:rPr>
          <w:b/>
          <w:bCs/>
        </w:rPr>
        <w:t>_____________________</w:t>
      </w:r>
      <w:r w:rsidRPr="00120B70">
        <w:rPr>
          <w:b/>
          <w:bCs/>
        </w:rPr>
        <w:t xml:space="preserve"> г.р.</w:t>
      </w:r>
    </w:p>
    <w:p w:rsidR="00120B70" w:rsidRPr="00120B70" w:rsidRDefault="00120B70" w:rsidP="00120B70">
      <w:pPr>
        <w:widowControl w:val="0"/>
        <w:adjustRightInd w:val="0"/>
        <w:spacing w:line="276" w:lineRule="auto"/>
        <w:jc w:val="both"/>
        <w:rPr>
          <w:b/>
          <w:bCs/>
        </w:rPr>
      </w:pPr>
    </w:p>
    <w:p w:rsidR="00120B70" w:rsidRPr="00120B70" w:rsidRDefault="00120B70" w:rsidP="00120B70">
      <w:pPr>
        <w:widowControl w:val="0"/>
        <w:adjustRightInd w:val="0"/>
        <w:spacing w:line="276" w:lineRule="auto"/>
        <w:jc w:val="both"/>
      </w:pPr>
      <w:r w:rsidRPr="00120B70">
        <w:rPr>
          <w:lang w:val="en"/>
        </w:rPr>
        <w:t> </w:t>
      </w:r>
      <w:r w:rsidRPr="00120B70">
        <w:rPr>
          <w:b/>
          <w:bCs/>
        </w:rPr>
        <w:t>ПРОДАВЕЦ:</w:t>
      </w:r>
    </w:p>
    <w:p w:rsidR="007A4D8E" w:rsidRPr="007A4D8E" w:rsidRDefault="007A4D8E" w:rsidP="007A4D8E">
      <w:pPr>
        <w:widowControl w:val="0"/>
        <w:adjustRightInd w:val="0"/>
        <w:spacing w:line="276" w:lineRule="auto"/>
        <w:rPr>
          <w:b/>
          <w:bCs/>
        </w:rPr>
      </w:pPr>
      <w:r w:rsidRPr="007A4D8E">
        <w:rPr>
          <w:b/>
          <w:bCs/>
        </w:rPr>
        <w:t>ОБЩЕСТВО С ОГРАНИЧЕННОЙ ОТВЕТСТВЕННОСТЬЮ "ФРИСБИ-НН"</w:t>
      </w:r>
    </w:p>
    <w:p w:rsidR="007A4D8E" w:rsidRPr="007A4D8E" w:rsidRDefault="007A4D8E" w:rsidP="007A4D8E">
      <w:pPr>
        <w:widowControl w:val="0"/>
        <w:adjustRightInd w:val="0"/>
        <w:spacing w:line="276" w:lineRule="auto"/>
        <w:rPr>
          <w:b/>
          <w:bCs/>
        </w:rPr>
      </w:pPr>
      <w:r w:rsidRPr="007A4D8E">
        <w:rPr>
          <w:b/>
          <w:bCs/>
        </w:rPr>
        <w:t xml:space="preserve">Адрес: 603147, Нижегородская </w:t>
      </w:r>
      <w:proofErr w:type="spellStart"/>
      <w:r w:rsidRPr="007A4D8E">
        <w:rPr>
          <w:b/>
          <w:bCs/>
        </w:rPr>
        <w:t>обл</w:t>
      </w:r>
      <w:proofErr w:type="spellEnd"/>
      <w:r w:rsidRPr="007A4D8E">
        <w:rPr>
          <w:b/>
          <w:bCs/>
        </w:rPr>
        <w:t xml:space="preserve">, Нижний Новгород г, Веденяпина </w:t>
      </w:r>
      <w:proofErr w:type="spellStart"/>
      <w:r w:rsidRPr="007A4D8E">
        <w:rPr>
          <w:b/>
          <w:bCs/>
        </w:rPr>
        <w:t>ул</w:t>
      </w:r>
      <w:proofErr w:type="spellEnd"/>
      <w:r w:rsidRPr="007A4D8E">
        <w:rPr>
          <w:b/>
          <w:bCs/>
        </w:rPr>
        <w:t>, дом № 32, квартира 268</w:t>
      </w:r>
    </w:p>
    <w:p w:rsidR="007A4D8E" w:rsidRPr="007A4D8E" w:rsidRDefault="007A4D8E" w:rsidP="007A4D8E">
      <w:pPr>
        <w:widowControl w:val="0"/>
        <w:adjustRightInd w:val="0"/>
        <w:spacing w:line="276" w:lineRule="auto"/>
        <w:rPr>
          <w:b/>
          <w:bCs/>
        </w:rPr>
      </w:pPr>
      <w:r w:rsidRPr="007A4D8E">
        <w:rPr>
          <w:b/>
          <w:bCs/>
        </w:rPr>
        <w:t>ИНН / КПП: 5256125657 / 525601001, ОГРН: 1135256008766</w:t>
      </w:r>
    </w:p>
    <w:p w:rsidR="006A2E5C" w:rsidRDefault="006A2E5C" w:rsidP="007A4D8E">
      <w:pPr>
        <w:widowControl w:val="0"/>
        <w:adjustRightInd w:val="0"/>
        <w:spacing w:line="276" w:lineRule="auto"/>
        <w:rPr>
          <w:b/>
          <w:bCs/>
        </w:rPr>
      </w:pPr>
      <w:r w:rsidRPr="006A2E5C">
        <w:rPr>
          <w:b/>
          <w:bCs/>
        </w:rPr>
        <w:t>Банковские реквизиты: 40702810629380001661 в банке ФИЛИАЛ "НИЖЕГОРОДСКИЙ" АО "АЛЬФА-БАНК", БИК 042202824, к/с 30101810200000000824</w:t>
      </w:r>
    </w:p>
    <w:p w:rsidR="007A4D8E" w:rsidRPr="007A4D8E" w:rsidRDefault="007A4D8E" w:rsidP="007A4D8E">
      <w:pPr>
        <w:widowControl w:val="0"/>
        <w:adjustRightInd w:val="0"/>
        <w:spacing w:line="276" w:lineRule="auto"/>
        <w:rPr>
          <w:b/>
          <w:bCs/>
        </w:rPr>
      </w:pPr>
      <w:r w:rsidRPr="007A4D8E">
        <w:rPr>
          <w:b/>
          <w:bCs/>
        </w:rPr>
        <w:t>Телефон: 8 (920) 026 26 79</w:t>
      </w:r>
    </w:p>
    <w:p w:rsidR="007A4D8E" w:rsidRDefault="007A4D8E" w:rsidP="007A4D8E">
      <w:pPr>
        <w:widowControl w:val="0"/>
        <w:adjustRightInd w:val="0"/>
        <w:spacing w:line="276" w:lineRule="auto"/>
        <w:jc w:val="both"/>
        <w:rPr>
          <w:b/>
          <w:bCs/>
        </w:rPr>
      </w:pPr>
      <w:r w:rsidRPr="007A4D8E">
        <w:rPr>
          <w:b/>
          <w:bCs/>
        </w:rPr>
        <w:t>E-</w:t>
      </w:r>
      <w:proofErr w:type="spellStart"/>
      <w:r w:rsidRPr="007A4D8E">
        <w:rPr>
          <w:b/>
          <w:bCs/>
        </w:rPr>
        <w:t>mail</w:t>
      </w:r>
      <w:proofErr w:type="spellEnd"/>
      <w:r w:rsidRPr="007A4D8E">
        <w:rPr>
          <w:b/>
          <w:bCs/>
        </w:rPr>
        <w:t xml:space="preserve">: </w:t>
      </w:r>
      <w:hyperlink r:id="rId7" w:history="1">
        <w:r w:rsidRPr="000973A8">
          <w:rPr>
            <w:rStyle w:val="a9"/>
            <w:b/>
            <w:bCs/>
          </w:rPr>
          <w:t>frisbinn@yandex.ru</w:t>
        </w:r>
      </w:hyperlink>
    </w:p>
    <w:p w:rsidR="007A4D8E" w:rsidRDefault="007A4D8E" w:rsidP="007A4D8E">
      <w:pPr>
        <w:widowControl w:val="0"/>
        <w:adjustRightInd w:val="0"/>
        <w:spacing w:line="276" w:lineRule="auto"/>
        <w:jc w:val="both"/>
        <w:rPr>
          <w:b/>
          <w:bCs/>
        </w:rPr>
      </w:pPr>
    </w:p>
    <w:p w:rsidR="0058568A" w:rsidRDefault="00120B70" w:rsidP="007A4D8E">
      <w:pPr>
        <w:widowControl w:val="0"/>
        <w:adjustRightInd w:val="0"/>
        <w:spacing w:line="276" w:lineRule="auto"/>
        <w:jc w:val="both"/>
        <w:rPr>
          <w:b/>
          <w:bCs/>
        </w:rPr>
      </w:pPr>
      <w:r w:rsidRPr="00120B70">
        <w:rPr>
          <w:b/>
          <w:bCs/>
        </w:rPr>
        <w:t>Директор</w:t>
      </w:r>
      <w:r w:rsidRPr="00120B70">
        <w:t xml:space="preserve"> ___________________________________ </w:t>
      </w:r>
      <w:r w:rsidRPr="00120B70">
        <w:rPr>
          <w:b/>
          <w:bCs/>
        </w:rPr>
        <w:t xml:space="preserve">МАНЫЧ ЛЕВ АЛЕКСАНДРОВИЧ </w:t>
      </w:r>
    </w:p>
    <w:p w:rsidR="00120B70" w:rsidRPr="00120B70" w:rsidRDefault="00120B70" w:rsidP="00120B70">
      <w:pPr>
        <w:widowControl w:val="0"/>
        <w:adjustRightInd w:val="0"/>
        <w:spacing w:line="276" w:lineRule="auto"/>
        <w:jc w:val="both"/>
      </w:pPr>
      <w:r w:rsidRPr="00120B70">
        <w:rPr>
          <w:sz w:val="16"/>
          <w:szCs w:val="16"/>
        </w:rPr>
        <w:t>М.П.</w:t>
      </w:r>
      <w:r w:rsidRPr="00120B70">
        <w:rPr>
          <w:rFonts w:ascii="Calibri" w:hAnsi="Calibri"/>
          <w:noProof/>
        </w:rPr>
        <w:t xml:space="preserve"> </w:t>
      </w:r>
    </w:p>
    <w:p w:rsidR="009F1C2D" w:rsidRPr="00120B70" w:rsidRDefault="009F1C2D" w:rsidP="00EC43D3">
      <w:pPr>
        <w:spacing w:before="200"/>
        <w:jc w:val="both"/>
        <w:rPr>
          <w:sz w:val="28"/>
          <w:szCs w:val="28"/>
        </w:rPr>
      </w:pPr>
    </w:p>
    <w:sectPr w:rsidR="009F1C2D" w:rsidRPr="00120B70" w:rsidSect="004E22F1">
      <w:headerReference w:type="default" r:id="rId8"/>
      <w:pgSz w:w="11906" w:h="16838"/>
      <w:pgMar w:top="709" w:right="566" w:bottom="426"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CBD" w:rsidRDefault="00656CBD">
      <w:r>
        <w:separator/>
      </w:r>
    </w:p>
  </w:endnote>
  <w:endnote w:type="continuationSeparator" w:id="0">
    <w:p w:rsidR="00656CBD" w:rsidRDefault="0065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CBD" w:rsidRDefault="00656CBD">
      <w:r>
        <w:separator/>
      </w:r>
    </w:p>
  </w:footnote>
  <w:footnote w:type="continuationSeparator" w:id="0">
    <w:p w:rsidR="00656CBD" w:rsidRDefault="0065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1A6" w:rsidRDefault="005F71A6">
    <w:pPr>
      <w:pStyle w:val="a3"/>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C7"/>
    <w:rsid w:val="000009AD"/>
    <w:rsid w:val="00003AC8"/>
    <w:rsid w:val="000045C2"/>
    <w:rsid w:val="00006471"/>
    <w:rsid w:val="00006B45"/>
    <w:rsid w:val="000133C2"/>
    <w:rsid w:val="00013A72"/>
    <w:rsid w:val="0002127B"/>
    <w:rsid w:val="00021D4C"/>
    <w:rsid w:val="00022878"/>
    <w:rsid w:val="00026E71"/>
    <w:rsid w:val="000312DD"/>
    <w:rsid w:val="00032B7D"/>
    <w:rsid w:val="00044EB1"/>
    <w:rsid w:val="0005168D"/>
    <w:rsid w:val="00053AA8"/>
    <w:rsid w:val="00055DC0"/>
    <w:rsid w:val="0005606E"/>
    <w:rsid w:val="00056374"/>
    <w:rsid w:val="000622C8"/>
    <w:rsid w:val="00062698"/>
    <w:rsid w:val="00063F85"/>
    <w:rsid w:val="000719F0"/>
    <w:rsid w:val="0007213E"/>
    <w:rsid w:val="00072868"/>
    <w:rsid w:val="00075B66"/>
    <w:rsid w:val="00083B50"/>
    <w:rsid w:val="00092632"/>
    <w:rsid w:val="00092990"/>
    <w:rsid w:val="00094356"/>
    <w:rsid w:val="00094A6A"/>
    <w:rsid w:val="000973A8"/>
    <w:rsid w:val="000A313C"/>
    <w:rsid w:val="000B166A"/>
    <w:rsid w:val="000B2B5C"/>
    <w:rsid w:val="000B3C93"/>
    <w:rsid w:val="000B5442"/>
    <w:rsid w:val="000B74E6"/>
    <w:rsid w:val="000B7954"/>
    <w:rsid w:val="000C1124"/>
    <w:rsid w:val="000C3234"/>
    <w:rsid w:val="000C442F"/>
    <w:rsid w:val="000C58D9"/>
    <w:rsid w:val="000D0C4F"/>
    <w:rsid w:val="000D4301"/>
    <w:rsid w:val="000D479E"/>
    <w:rsid w:val="000D5158"/>
    <w:rsid w:val="000D5683"/>
    <w:rsid w:val="000D79DC"/>
    <w:rsid w:val="000E101D"/>
    <w:rsid w:val="000E6381"/>
    <w:rsid w:val="000E6FAD"/>
    <w:rsid w:val="000F0D43"/>
    <w:rsid w:val="000F1FCB"/>
    <w:rsid w:val="000F3A45"/>
    <w:rsid w:val="000F4137"/>
    <w:rsid w:val="0011034D"/>
    <w:rsid w:val="00110897"/>
    <w:rsid w:val="001113DC"/>
    <w:rsid w:val="00112A6F"/>
    <w:rsid w:val="00116FED"/>
    <w:rsid w:val="00120B70"/>
    <w:rsid w:val="00123DD3"/>
    <w:rsid w:val="0012459A"/>
    <w:rsid w:val="00125CFD"/>
    <w:rsid w:val="00126030"/>
    <w:rsid w:val="00126115"/>
    <w:rsid w:val="001318B1"/>
    <w:rsid w:val="00134626"/>
    <w:rsid w:val="00135C43"/>
    <w:rsid w:val="00137FE0"/>
    <w:rsid w:val="0015609A"/>
    <w:rsid w:val="00162CBE"/>
    <w:rsid w:val="00163E20"/>
    <w:rsid w:val="00166B64"/>
    <w:rsid w:val="0017222C"/>
    <w:rsid w:val="00173D49"/>
    <w:rsid w:val="00192881"/>
    <w:rsid w:val="00192C3A"/>
    <w:rsid w:val="00193408"/>
    <w:rsid w:val="00197AD6"/>
    <w:rsid w:val="001A1F87"/>
    <w:rsid w:val="001A6D4D"/>
    <w:rsid w:val="001B2086"/>
    <w:rsid w:val="001B68B6"/>
    <w:rsid w:val="001C2DFB"/>
    <w:rsid w:val="001C46B6"/>
    <w:rsid w:val="001D2B09"/>
    <w:rsid w:val="001D623C"/>
    <w:rsid w:val="001E5D8B"/>
    <w:rsid w:val="001E71CA"/>
    <w:rsid w:val="001F05E4"/>
    <w:rsid w:val="001F4D54"/>
    <w:rsid w:val="001F7369"/>
    <w:rsid w:val="002020D0"/>
    <w:rsid w:val="0020584E"/>
    <w:rsid w:val="0020640A"/>
    <w:rsid w:val="00222343"/>
    <w:rsid w:val="00222C71"/>
    <w:rsid w:val="00224BDE"/>
    <w:rsid w:val="00230038"/>
    <w:rsid w:val="00230DDA"/>
    <w:rsid w:val="00234237"/>
    <w:rsid w:val="002350CB"/>
    <w:rsid w:val="00235FAB"/>
    <w:rsid w:val="00237E70"/>
    <w:rsid w:val="00240B34"/>
    <w:rsid w:val="00243299"/>
    <w:rsid w:val="0025163D"/>
    <w:rsid w:val="0025330F"/>
    <w:rsid w:val="0025716D"/>
    <w:rsid w:val="00262530"/>
    <w:rsid w:val="00267573"/>
    <w:rsid w:val="002759A5"/>
    <w:rsid w:val="002843C6"/>
    <w:rsid w:val="00286833"/>
    <w:rsid w:val="002917CB"/>
    <w:rsid w:val="00292EA3"/>
    <w:rsid w:val="0029447B"/>
    <w:rsid w:val="002A161C"/>
    <w:rsid w:val="002A5FA7"/>
    <w:rsid w:val="002B0152"/>
    <w:rsid w:val="002B015D"/>
    <w:rsid w:val="002B18B9"/>
    <w:rsid w:val="002B19CA"/>
    <w:rsid w:val="002B5D2A"/>
    <w:rsid w:val="002B6212"/>
    <w:rsid w:val="002C3AFA"/>
    <w:rsid w:val="002C3F63"/>
    <w:rsid w:val="002C442C"/>
    <w:rsid w:val="002C4B21"/>
    <w:rsid w:val="002C5870"/>
    <w:rsid w:val="002D3B9C"/>
    <w:rsid w:val="002E0A70"/>
    <w:rsid w:val="002E1FE9"/>
    <w:rsid w:val="002E4AB7"/>
    <w:rsid w:val="002E738F"/>
    <w:rsid w:val="002F12CE"/>
    <w:rsid w:val="002F398B"/>
    <w:rsid w:val="002F50EC"/>
    <w:rsid w:val="002F68C7"/>
    <w:rsid w:val="002F6FA2"/>
    <w:rsid w:val="0030011A"/>
    <w:rsid w:val="003013F2"/>
    <w:rsid w:val="00303201"/>
    <w:rsid w:val="00311727"/>
    <w:rsid w:val="003156AD"/>
    <w:rsid w:val="0031754C"/>
    <w:rsid w:val="00320C2E"/>
    <w:rsid w:val="00325A83"/>
    <w:rsid w:val="003276F6"/>
    <w:rsid w:val="0032793F"/>
    <w:rsid w:val="00335101"/>
    <w:rsid w:val="003363CC"/>
    <w:rsid w:val="00341F01"/>
    <w:rsid w:val="003420F3"/>
    <w:rsid w:val="0034286E"/>
    <w:rsid w:val="0034577E"/>
    <w:rsid w:val="00345E5C"/>
    <w:rsid w:val="00347A24"/>
    <w:rsid w:val="00352F37"/>
    <w:rsid w:val="003612B1"/>
    <w:rsid w:val="00361CEC"/>
    <w:rsid w:val="003743C2"/>
    <w:rsid w:val="00382178"/>
    <w:rsid w:val="00383573"/>
    <w:rsid w:val="00385501"/>
    <w:rsid w:val="00386CEC"/>
    <w:rsid w:val="00387F67"/>
    <w:rsid w:val="00391DE5"/>
    <w:rsid w:val="0039729B"/>
    <w:rsid w:val="003975D3"/>
    <w:rsid w:val="00397BA5"/>
    <w:rsid w:val="003B0194"/>
    <w:rsid w:val="003B5CF8"/>
    <w:rsid w:val="003B7D0F"/>
    <w:rsid w:val="003C3656"/>
    <w:rsid w:val="003D2508"/>
    <w:rsid w:val="003D5B0F"/>
    <w:rsid w:val="003E1698"/>
    <w:rsid w:val="003E43EA"/>
    <w:rsid w:val="003E5A20"/>
    <w:rsid w:val="003F0A3D"/>
    <w:rsid w:val="003F14AA"/>
    <w:rsid w:val="003F603F"/>
    <w:rsid w:val="004001D1"/>
    <w:rsid w:val="004075DD"/>
    <w:rsid w:val="00413905"/>
    <w:rsid w:val="00424853"/>
    <w:rsid w:val="00442F67"/>
    <w:rsid w:val="00445FBD"/>
    <w:rsid w:val="00451BF7"/>
    <w:rsid w:val="0045365E"/>
    <w:rsid w:val="00454283"/>
    <w:rsid w:val="00454700"/>
    <w:rsid w:val="00455C82"/>
    <w:rsid w:val="0046103D"/>
    <w:rsid w:val="004641E9"/>
    <w:rsid w:val="004801F4"/>
    <w:rsid w:val="004850E8"/>
    <w:rsid w:val="004879AA"/>
    <w:rsid w:val="004923B9"/>
    <w:rsid w:val="00493158"/>
    <w:rsid w:val="004A39FD"/>
    <w:rsid w:val="004A4DC7"/>
    <w:rsid w:val="004A7261"/>
    <w:rsid w:val="004B1E80"/>
    <w:rsid w:val="004B3CA3"/>
    <w:rsid w:val="004B5BAC"/>
    <w:rsid w:val="004C38B8"/>
    <w:rsid w:val="004C4933"/>
    <w:rsid w:val="004D072C"/>
    <w:rsid w:val="004D2A11"/>
    <w:rsid w:val="004E22F1"/>
    <w:rsid w:val="004E5EB5"/>
    <w:rsid w:val="004E6351"/>
    <w:rsid w:val="004F4100"/>
    <w:rsid w:val="004F4733"/>
    <w:rsid w:val="00504AA1"/>
    <w:rsid w:val="00506DD2"/>
    <w:rsid w:val="00511A02"/>
    <w:rsid w:val="0051298F"/>
    <w:rsid w:val="00515D49"/>
    <w:rsid w:val="00517D61"/>
    <w:rsid w:val="00520089"/>
    <w:rsid w:val="00520167"/>
    <w:rsid w:val="005222EF"/>
    <w:rsid w:val="005272EA"/>
    <w:rsid w:val="00533E0C"/>
    <w:rsid w:val="0053628C"/>
    <w:rsid w:val="00536CC3"/>
    <w:rsid w:val="00544C76"/>
    <w:rsid w:val="00550424"/>
    <w:rsid w:val="005538BB"/>
    <w:rsid w:val="00556AC9"/>
    <w:rsid w:val="00557771"/>
    <w:rsid w:val="00565038"/>
    <w:rsid w:val="0056732E"/>
    <w:rsid w:val="00573620"/>
    <w:rsid w:val="005736FF"/>
    <w:rsid w:val="0057419F"/>
    <w:rsid w:val="0057422C"/>
    <w:rsid w:val="00583EA1"/>
    <w:rsid w:val="0058568A"/>
    <w:rsid w:val="00592606"/>
    <w:rsid w:val="00593E95"/>
    <w:rsid w:val="00596945"/>
    <w:rsid w:val="005A00F0"/>
    <w:rsid w:val="005A79D0"/>
    <w:rsid w:val="005C13E1"/>
    <w:rsid w:val="005C3A75"/>
    <w:rsid w:val="005C707A"/>
    <w:rsid w:val="005D42AB"/>
    <w:rsid w:val="005D718E"/>
    <w:rsid w:val="005D790E"/>
    <w:rsid w:val="005E0497"/>
    <w:rsid w:val="005E0732"/>
    <w:rsid w:val="005E1033"/>
    <w:rsid w:val="005E342B"/>
    <w:rsid w:val="005E453C"/>
    <w:rsid w:val="005F3177"/>
    <w:rsid w:val="005F71A6"/>
    <w:rsid w:val="006024DD"/>
    <w:rsid w:val="00603E25"/>
    <w:rsid w:val="0061084E"/>
    <w:rsid w:val="00615D2F"/>
    <w:rsid w:val="006162E3"/>
    <w:rsid w:val="00621045"/>
    <w:rsid w:val="00623245"/>
    <w:rsid w:val="00623A56"/>
    <w:rsid w:val="00623D43"/>
    <w:rsid w:val="00625AC7"/>
    <w:rsid w:val="006269CD"/>
    <w:rsid w:val="0062782E"/>
    <w:rsid w:val="00631FE8"/>
    <w:rsid w:val="006336AB"/>
    <w:rsid w:val="006433D6"/>
    <w:rsid w:val="00645D60"/>
    <w:rsid w:val="00656CBD"/>
    <w:rsid w:val="006640D3"/>
    <w:rsid w:val="006766C0"/>
    <w:rsid w:val="00683262"/>
    <w:rsid w:val="006915A6"/>
    <w:rsid w:val="00692287"/>
    <w:rsid w:val="006A1089"/>
    <w:rsid w:val="006A2E5C"/>
    <w:rsid w:val="006B4585"/>
    <w:rsid w:val="006B5DDD"/>
    <w:rsid w:val="006C6B70"/>
    <w:rsid w:val="006D09B4"/>
    <w:rsid w:val="006D67F6"/>
    <w:rsid w:val="006D6F7F"/>
    <w:rsid w:val="006F6C6B"/>
    <w:rsid w:val="00701EBE"/>
    <w:rsid w:val="00704D71"/>
    <w:rsid w:val="00704F68"/>
    <w:rsid w:val="00704F7D"/>
    <w:rsid w:val="00710190"/>
    <w:rsid w:val="00710CB6"/>
    <w:rsid w:val="00712374"/>
    <w:rsid w:val="00733497"/>
    <w:rsid w:val="00740E7E"/>
    <w:rsid w:val="00750ED4"/>
    <w:rsid w:val="007514EE"/>
    <w:rsid w:val="007556E8"/>
    <w:rsid w:val="00760100"/>
    <w:rsid w:val="00763735"/>
    <w:rsid w:val="00763A55"/>
    <w:rsid w:val="007651D9"/>
    <w:rsid w:val="00774A67"/>
    <w:rsid w:val="007773D8"/>
    <w:rsid w:val="007774A6"/>
    <w:rsid w:val="00786E13"/>
    <w:rsid w:val="0079159D"/>
    <w:rsid w:val="0079195E"/>
    <w:rsid w:val="007A4D8E"/>
    <w:rsid w:val="007B0018"/>
    <w:rsid w:val="007B5EE8"/>
    <w:rsid w:val="007C15B3"/>
    <w:rsid w:val="007E18BC"/>
    <w:rsid w:val="007E1A85"/>
    <w:rsid w:val="007E235E"/>
    <w:rsid w:val="007E4876"/>
    <w:rsid w:val="007F2A57"/>
    <w:rsid w:val="007F383D"/>
    <w:rsid w:val="007F5B59"/>
    <w:rsid w:val="007F5DEF"/>
    <w:rsid w:val="00802846"/>
    <w:rsid w:val="00811ED5"/>
    <w:rsid w:val="00812419"/>
    <w:rsid w:val="00814CE5"/>
    <w:rsid w:val="0081547C"/>
    <w:rsid w:val="00817A0D"/>
    <w:rsid w:val="00822DB4"/>
    <w:rsid w:val="00824219"/>
    <w:rsid w:val="0082792E"/>
    <w:rsid w:val="008376AA"/>
    <w:rsid w:val="008407C5"/>
    <w:rsid w:val="0084347E"/>
    <w:rsid w:val="008447CC"/>
    <w:rsid w:val="00844BFD"/>
    <w:rsid w:val="00845A30"/>
    <w:rsid w:val="00850383"/>
    <w:rsid w:val="00850F93"/>
    <w:rsid w:val="00851297"/>
    <w:rsid w:val="00860771"/>
    <w:rsid w:val="00863B21"/>
    <w:rsid w:val="008672A3"/>
    <w:rsid w:val="00867CA5"/>
    <w:rsid w:val="00867D29"/>
    <w:rsid w:val="008711B8"/>
    <w:rsid w:val="00871BDD"/>
    <w:rsid w:val="0087451C"/>
    <w:rsid w:val="00876539"/>
    <w:rsid w:val="008801C9"/>
    <w:rsid w:val="008825FD"/>
    <w:rsid w:val="008840D0"/>
    <w:rsid w:val="00887AB5"/>
    <w:rsid w:val="00887BD8"/>
    <w:rsid w:val="00887D9B"/>
    <w:rsid w:val="0089393B"/>
    <w:rsid w:val="00894AF1"/>
    <w:rsid w:val="008963F9"/>
    <w:rsid w:val="008A4448"/>
    <w:rsid w:val="008A4486"/>
    <w:rsid w:val="008B4747"/>
    <w:rsid w:val="008C1A74"/>
    <w:rsid w:val="008C5F6D"/>
    <w:rsid w:val="008C769B"/>
    <w:rsid w:val="008E0327"/>
    <w:rsid w:val="008E30E3"/>
    <w:rsid w:val="008E3631"/>
    <w:rsid w:val="008F13D0"/>
    <w:rsid w:val="008F4B2F"/>
    <w:rsid w:val="008F6412"/>
    <w:rsid w:val="008F710B"/>
    <w:rsid w:val="008F7640"/>
    <w:rsid w:val="00900458"/>
    <w:rsid w:val="00900C20"/>
    <w:rsid w:val="00920178"/>
    <w:rsid w:val="00920AAF"/>
    <w:rsid w:val="00922028"/>
    <w:rsid w:val="0092337C"/>
    <w:rsid w:val="009269EE"/>
    <w:rsid w:val="00930CCD"/>
    <w:rsid w:val="00933ED0"/>
    <w:rsid w:val="00950821"/>
    <w:rsid w:val="0096061C"/>
    <w:rsid w:val="009623D9"/>
    <w:rsid w:val="00963F82"/>
    <w:rsid w:val="00967E6B"/>
    <w:rsid w:val="009849D8"/>
    <w:rsid w:val="00990FFB"/>
    <w:rsid w:val="00993D23"/>
    <w:rsid w:val="009967DA"/>
    <w:rsid w:val="009976AE"/>
    <w:rsid w:val="009A2281"/>
    <w:rsid w:val="009A38AD"/>
    <w:rsid w:val="009B2A7D"/>
    <w:rsid w:val="009B3AB0"/>
    <w:rsid w:val="009B4329"/>
    <w:rsid w:val="009C1BD8"/>
    <w:rsid w:val="009C2738"/>
    <w:rsid w:val="009C2DF7"/>
    <w:rsid w:val="009C5038"/>
    <w:rsid w:val="009C7696"/>
    <w:rsid w:val="009D3136"/>
    <w:rsid w:val="009D7FF1"/>
    <w:rsid w:val="009F1C2D"/>
    <w:rsid w:val="009F3A5B"/>
    <w:rsid w:val="009F741B"/>
    <w:rsid w:val="00A01D3E"/>
    <w:rsid w:val="00A02304"/>
    <w:rsid w:val="00A03C51"/>
    <w:rsid w:val="00A11051"/>
    <w:rsid w:val="00A110EE"/>
    <w:rsid w:val="00A274FE"/>
    <w:rsid w:val="00A41DA9"/>
    <w:rsid w:val="00A5032A"/>
    <w:rsid w:val="00A51CCD"/>
    <w:rsid w:val="00A5445A"/>
    <w:rsid w:val="00A5487D"/>
    <w:rsid w:val="00A54EF9"/>
    <w:rsid w:val="00A61DE1"/>
    <w:rsid w:val="00A7635C"/>
    <w:rsid w:val="00A8185F"/>
    <w:rsid w:val="00A82A39"/>
    <w:rsid w:val="00A83E0B"/>
    <w:rsid w:val="00A86C79"/>
    <w:rsid w:val="00A906ED"/>
    <w:rsid w:val="00A9159E"/>
    <w:rsid w:val="00A94553"/>
    <w:rsid w:val="00A97782"/>
    <w:rsid w:val="00AA2CD7"/>
    <w:rsid w:val="00AA2E59"/>
    <w:rsid w:val="00AB225C"/>
    <w:rsid w:val="00AB37FC"/>
    <w:rsid w:val="00AC0982"/>
    <w:rsid w:val="00AC1D1D"/>
    <w:rsid w:val="00AC30FE"/>
    <w:rsid w:val="00AC59A9"/>
    <w:rsid w:val="00AC6491"/>
    <w:rsid w:val="00AC6682"/>
    <w:rsid w:val="00AC783F"/>
    <w:rsid w:val="00AD027C"/>
    <w:rsid w:val="00AD6B23"/>
    <w:rsid w:val="00AD70A9"/>
    <w:rsid w:val="00AF030A"/>
    <w:rsid w:val="00AF3E0E"/>
    <w:rsid w:val="00AF7445"/>
    <w:rsid w:val="00B0127B"/>
    <w:rsid w:val="00B024FF"/>
    <w:rsid w:val="00B02E28"/>
    <w:rsid w:val="00B061CF"/>
    <w:rsid w:val="00B12BC3"/>
    <w:rsid w:val="00B2128A"/>
    <w:rsid w:val="00B2213E"/>
    <w:rsid w:val="00B232F8"/>
    <w:rsid w:val="00B2682E"/>
    <w:rsid w:val="00B3260C"/>
    <w:rsid w:val="00B33B40"/>
    <w:rsid w:val="00B37451"/>
    <w:rsid w:val="00B41AC0"/>
    <w:rsid w:val="00B41C06"/>
    <w:rsid w:val="00B42687"/>
    <w:rsid w:val="00B45A8D"/>
    <w:rsid w:val="00B4646A"/>
    <w:rsid w:val="00B4749D"/>
    <w:rsid w:val="00B517C1"/>
    <w:rsid w:val="00B53177"/>
    <w:rsid w:val="00B54EDF"/>
    <w:rsid w:val="00B62810"/>
    <w:rsid w:val="00B72E06"/>
    <w:rsid w:val="00B77435"/>
    <w:rsid w:val="00B822FB"/>
    <w:rsid w:val="00B952FA"/>
    <w:rsid w:val="00BA031B"/>
    <w:rsid w:val="00BA0FFC"/>
    <w:rsid w:val="00BA50A8"/>
    <w:rsid w:val="00BB25B4"/>
    <w:rsid w:val="00BB4D44"/>
    <w:rsid w:val="00BB4E6B"/>
    <w:rsid w:val="00BC2641"/>
    <w:rsid w:val="00BC6C61"/>
    <w:rsid w:val="00BC7E92"/>
    <w:rsid w:val="00BD1219"/>
    <w:rsid w:val="00BD12F4"/>
    <w:rsid w:val="00BD6315"/>
    <w:rsid w:val="00BD6C9D"/>
    <w:rsid w:val="00BE09F6"/>
    <w:rsid w:val="00BE25C5"/>
    <w:rsid w:val="00BE56BC"/>
    <w:rsid w:val="00BE66CD"/>
    <w:rsid w:val="00C06415"/>
    <w:rsid w:val="00C068A0"/>
    <w:rsid w:val="00C12199"/>
    <w:rsid w:val="00C1221D"/>
    <w:rsid w:val="00C166BF"/>
    <w:rsid w:val="00C20212"/>
    <w:rsid w:val="00C20C76"/>
    <w:rsid w:val="00C248A4"/>
    <w:rsid w:val="00C30931"/>
    <w:rsid w:val="00C31333"/>
    <w:rsid w:val="00C32903"/>
    <w:rsid w:val="00C4788A"/>
    <w:rsid w:val="00C5291C"/>
    <w:rsid w:val="00C54A32"/>
    <w:rsid w:val="00C5525D"/>
    <w:rsid w:val="00C57AF0"/>
    <w:rsid w:val="00C73E60"/>
    <w:rsid w:val="00C73F5F"/>
    <w:rsid w:val="00C75A63"/>
    <w:rsid w:val="00C77D66"/>
    <w:rsid w:val="00C81A41"/>
    <w:rsid w:val="00C82B8F"/>
    <w:rsid w:val="00C82BD7"/>
    <w:rsid w:val="00C85669"/>
    <w:rsid w:val="00C85A6B"/>
    <w:rsid w:val="00C86880"/>
    <w:rsid w:val="00C92B16"/>
    <w:rsid w:val="00C9318D"/>
    <w:rsid w:val="00CB4B1B"/>
    <w:rsid w:val="00CB4CDD"/>
    <w:rsid w:val="00CB5285"/>
    <w:rsid w:val="00CB5286"/>
    <w:rsid w:val="00CB55A2"/>
    <w:rsid w:val="00CB6493"/>
    <w:rsid w:val="00CC231B"/>
    <w:rsid w:val="00CC5F15"/>
    <w:rsid w:val="00CC6332"/>
    <w:rsid w:val="00CD5E9C"/>
    <w:rsid w:val="00CD661E"/>
    <w:rsid w:val="00CE0AB4"/>
    <w:rsid w:val="00CE1649"/>
    <w:rsid w:val="00CE29A7"/>
    <w:rsid w:val="00CE3E2A"/>
    <w:rsid w:val="00CF2447"/>
    <w:rsid w:val="00CF4EF0"/>
    <w:rsid w:val="00CF59C8"/>
    <w:rsid w:val="00CF6F53"/>
    <w:rsid w:val="00D01C1B"/>
    <w:rsid w:val="00D03A22"/>
    <w:rsid w:val="00D04852"/>
    <w:rsid w:val="00D069E3"/>
    <w:rsid w:val="00D07397"/>
    <w:rsid w:val="00D1352A"/>
    <w:rsid w:val="00D14189"/>
    <w:rsid w:val="00D201F5"/>
    <w:rsid w:val="00D23962"/>
    <w:rsid w:val="00D27EF3"/>
    <w:rsid w:val="00D30B83"/>
    <w:rsid w:val="00D331C6"/>
    <w:rsid w:val="00D341C7"/>
    <w:rsid w:val="00D353C1"/>
    <w:rsid w:val="00D36282"/>
    <w:rsid w:val="00D40516"/>
    <w:rsid w:val="00D41571"/>
    <w:rsid w:val="00D4295F"/>
    <w:rsid w:val="00D5565B"/>
    <w:rsid w:val="00D57BFC"/>
    <w:rsid w:val="00D63773"/>
    <w:rsid w:val="00D65E2A"/>
    <w:rsid w:val="00D7075E"/>
    <w:rsid w:val="00D7266D"/>
    <w:rsid w:val="00D7483D"/>
    <w:rsid w:val="00D7712A"/>
    <w:rsid w:val="00D800E2"/>
    <w:rsid w:val="00D856C9"/>
    <w:rsid w:val="00D870CD"/>
    <w:rsid w:val="00D96E5A"/>
    <w:rsid w:val="00DA2518"/>
    <w:rsid w:val="00DA36A4"/>
    <w:rsid w:val="00DA36D6"/>
    <w:rsid w:val="00DB26D0"/>
    <w:rsid w:val="00DB5F54"/>
    <w:rsid w:val="00DC1B3D"/>
    <w:rsid w:val="00DC209B"/>
    <w:rsid w:val="00DC686C"/>
    <w:rsid w:val="00DE2255"/>
    <w:rsid w:val="00DE22C4"/>
    <w:rsid w:val="00DF0FCB"/>
    <w:rsid w:val="00DF1BA2"/>
    <w:rsid w:val="00DF4225"/>
    <w:rsid w:val="00DF6244"/>
    <w:rsid w:val="00E07DFD"/>
    <w:rsid w:val="00E17FAC"/>
    <w:rsid w:val="00E2091E"/>
    <w:rsid w:val="00E30B9B"/>
    <w:rsid w:val="00E33B8D"/>
    <w:rsid w:val="00E42449"/>
    <w:rsid w:val="00E42599"/>
    <w:rsid w:val="00E44BCD"/>
    <w:rsid w:val="00E53149"/>
    <w:rsid w:val="00E54BBE"/>
    <w:rsid w:val="00E60557"/>
    <w:rsid w:val="00E71E17"/>
    <w:rsid w:val="00E72CA9"/>
    <w:rsid w:val="00E749D0"/>
    <w:rsid w:val="00E76BFF"/>
    <w:rsid w:val="00E8338D"/>
    <w:rsid w:val="00E859F0"/>
    <w:rsid w:val="00E938B1"/>
    <w:rsid w:val="00E95154"/>
    <w:rsid w:val="00EA5126"/>
    <w:rsid w:val="00EB5BF6"/>
    <w:rsid w:val="00EB6535"/>
    <w:rsid w:val="00EC43D3"/>
    <w:rsid w:val="00EC452B"/>
    <w:rsid w:val="00EC54F7"/>
    <w:rsid w:val="00ED4EBA"/>
    <w:rsid w:val="00EF1158"/>
    <w:rsid w:val="00EF19C2"/>
    <w:rsid w:val="00EF7977"/>
    <w:rsid w:val="00F050A7"/>
    <w:rsid w:val="00F0682F"/>
    <w:rsid w:val="00F076D2"/>
    <w:rsid w:val="00F1799E"/>
    <w:rsid w:val="00F21438"/>
    <w:rsid w:val="00F224E7"/>
    <w:rsid w:val="00F30773"/>
    <w:rsid w:val="00F30DE5"/>
    <w:rsid w:val="00F40449"/>
    <w:rsid w:val="00F40998"/>
    <w:rsid w:val="00F444A8"/>
    <w:rsid w:val="00F45E47"/>
    <w:rsid w:val="00F4640B"/>
    <w:rsid w:val="00F51BB6"/>
    <w:rsid w:val="00F51D21"/>
    <w:rsid w:val="00F520A4"/>
    <w:rsid w:val="00F52258"/>
    <w:rsid w:val="00F534D4"/>
    <w:rsid w:val="00F53F14"/>
    <w:rsid w:val="00F551A8"/>
    <w:rsid w:val="00F57E4C"/>
    <w:rsid w:val="00F61BCD"/>
    <w:rsid w:val="00F61D32"/>
    <w:rsid w:val="00F664F2"/>
    <w:rsid w:val="00F748D5"/>
    <w:rsid w:val="00F83363"/>
    <w:rsid w:val="00F84B42"/>
    <w:rsid w:val="00F85244"/>
    <w:rsid w:val="00F879ED"/>
    <w:rsid w:val="00F90C53"/>
    <w:rsid w:val="00FA130D"/>
    <w:rsid w:val="00FB17AA"/>
    <w:rsid w:val="00FC6914"/>
    <w:rsid w:val="00FC7B36"/>
    <w:rsid w:val="00FE0395"/>
    <w:rsid w:val="00FE10C8"/>
    <w:rsid w:val="00FE194D"/>
    <w:rsid w:val="00FE28C1"/>
    <w:rsid w:val="00FE43E7"/>
    <w:rsid w:val="00FE50A6"/>
    <w:rsid w:val="00FF28DB"/>
    <w:rsid w:val="00FF581A"/>
    <w:rsid w:val="00FF6195"/>
    <w:rsid w:val="00FF7411"/>
    <w:rsid w:val="00FF78FA"/>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AEC831-C9AA-446F-8072-6ACB2074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he-IL"/>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bidi="ar-SA"/>
    </w:rPr>
  </w:style>
  <w:style w:type="paragraph" w:styleId="3">
    <w:name w:val="heading 3"/>
    <w:basedOn w:val="a"/>
    <w:next w:val="a"/>
    <w:link w:val="30"/>
    <w:uiPriority w:val="99"/>
    <w:qFormat/>
    <w:rsid w:val="00CF59C8"/>
    <w:pPr>
      <w:keepNext/>
      <w:autoSpaceDE/>
      <w:autoSpaceDN/>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Pr>
      <w:rFonts w:ascii="Cambria" w:hAnsi="Cambria"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nformat">
    <w:name w:val="ConsNonformat"/>
    <w:uiPriority w:val="99"/>
    <w:rsid w:val="00CF59C8"/>
    <w:pPr>
      <w:widowControl w:val="0"/>
      <w:autoSpaceDE w:val="0"/>
      <w:autoSpaceDN w:val="0"/>
      <w:adjustRightInd w:val="0"/>
      <w:spacing w:after="0" w:line="240" w:lineRule="auto"/>
    </w:pPr>
    <w:rPr>
      <w:rFonts w:ascii="Courier New" w:hAnsi="Courier New" w:cs="Courier New"/>
      <w:sz w:val="20"/>
      <w:szCs w:val="20"/>
      <w:lang w:bidi="ar-SA"/>
    </w:rPr>
  </w:style>
  <w:style w:type="paragraph" w:styleId="a7">
    <w:name w:val="Balloon Text"/>
    <w:basedOn w:val="a"/>
    <w:link w:val="a8"/>
    <w:uiPriority w:val="99"/>
    <w:semiHidden/>
    <w:rsid w:val="00887BD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C2641"/>
    <w:pPr>
      <w:autoSpaceDE/>
      <w:autoSpaceDN/>
      <w:spacing w:before="100" w:beforeAutospacing="1" w:after="100" w:afterAutospacing="1"/>
    </w:pPr>
    <w:rPr>
      <w:rFonts w:ascii="Tahoma" w:hAnsi="Tahoma"/>
      <w:lang w:val="en-US" w:eastAsia="en-US"/>
    </w:rPr>
  </w:style>
  <w:style w:type="character" w:customStyle="1" w:styleId="apple-converted-space">
    <w:name w:val="apple-converted-space"/>
    <w:uiPriority w:val="99"/>
    <w:rsid w:val="002C442C"/>
  </w:style>
  <w:style w:type="character" w:styleId="a9">
    <w:name w:val="Hyperlink"/>
    <w:basedOn w:val="a0"/>
    <w:uiPriority w:val="99"/>
    <w:rsid w:val="001113DC"/>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isbinn@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7BC65-5291-45A4-AF40-A7FD2114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855</Words>
  <Characters>6544</Characters>
  <Application>Microsoft Office Word</Application>
  <DocSecurity>0</DocSecurity>
  <Lines>54</Lines>
  <Paragraphs>14</Paragraphs>
  <ScaleCrop>false</ScaleCrop>
  <Company>ФУГИ</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Prof-PetuhovaOV</dc:creator>
  <cp:keywords/>
  <dc:description/>
  <cp:lastModifiedBy>Ирина</cp:lastModifiedBy>
  <cp:revision>7</cp:revision>
  <cp:lastPrinted>2019-07-16T07:29:00Z</cp:lastPrinted>
  <dcterms:created xsi:type="dcterms:W3CDTF">2021-10-30T10:02:00Z</dcterms:created>
  <dcterms:modified xsi:type="dcterms:W3CDTF">2024-02-15T10:17:00Z</dcterms:modified>
</cp:coreProperties>
</file>