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left="4536" w:right="-1"/>
        <w:jc w:val="righ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Территориально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управлени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агентства по управлению 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имуществом в Нижегородской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536" w:right="-1"/>
        <w:jc w:val="righ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от 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 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_____, зарегистрированного по адресу: 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 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536" w:right="-1"/>
        <w:jc w:val="left"/>
        <w:spacing w:after="0" w:line="276" w:lineRule="auto"/>
        <w:rPr>
          <w:rFonts w:ascii="Times New Roman CYR" w:hAnsi="Times New Roman CYR" w:eastAsia="Times New Roman" w:cs="Times New Roman CYR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паспорт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серия  _______________  № ___________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 CYR" w:hAnsi="Times New Roman CYR" w:eastAsia="Times New Roman" w:cs="Times New Roman CYR"/>
          <w:lang w:eastAsia="ru-RU"/>
        </w:rPr>
      </w:r>
      <w:r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subscript"/>
          <w:lang w:eastAsia="ru-RU"/>
        </w:rPr>
      </w:r>
    </w:p>
    <w:p>
      <w:pPr>
        <w:ind w:left="4536" w:right="-1"/>
        <w:jc w:val="both"/>
        <w:spacing w:after="0" w:line="276" w:lineRule="auto"/>
        <w:rPr>
          <w:rFonts w:ascii="Times New Roman CYR" w:hAnsi="Times New Roman CYR" w:eastAsia="Times New Roman" w:cs="Times New Roman CYR"/>
          <w:lang w:eastAsia="ru-RU"/>
        </w:rPr>
      </w:pPr>
      <w:r>
        <w:rPr>
          <w:rFonts w:ascii="Times New Roman CYR" w:hAnsi="Times New Roman CYR" w:eastAsia="Times New Roman" w:cs="Times New Roman CYR"/>
          <w:lang w:eastAsia="ru-RU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выдан_____________</w:t>
      </w:r>
      <w:r>
        <w:rPr>
          <w:rFonts w:ascii="Times New Roman CYR" w:hAnsi="Times New Roman CYR" w:eastAsia="Times New Roman" w:cs="Times New Roman CYR"/>
          <w:lang w:eastAsia="ru-RU"/>
        </w:rPr>
        <w:t xml:space="preserve">г.</w:t>
      </w:r>
      <w:r>
        <w:rPr>
          <w:rFonts w:ascii="Times New Roman CYR" w:hAnsi="Times New Roman CYR" w:eastAsia="Times New Roman" w:cs="Times New Roman CYR"/>
          <w:lang w:eastAsia="ru-RU"/>
        </w:rPr>
        <w:t xml:space="preserve"> </w:t>
      </w:r>
      <w:r>
        <w:rPr>
          <w:rFonts w:ascii="Times New Roman CYR" w:hAnsi="Times New Roman CYR" w:eastAsia="Times New Roman" w:cs="Times New Roman CYR"/>
          <w:lang w:eastAsia="ru-RU"/>
        </w:rPr>
        <w:t xml:space="preserve">        ____________________________________________</w:t>
      </w:r>
      <w:r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subscript"/>
          <w:lang w:eastAsia="ru-RU"/>
        </w:rPr>
      </w:r>
    </w:p>
    <w:p>
      <w:pPr>
        <w:ind w:left="4536" w:right="-1"/>
        <w:jc w:val="both"/>
        <w:spacing w:after="0" w:line="276" w:lineRule="auto"/>
        <w:rPr>
          <w:rFonts w:ascii="Times New Roman CYR" w:hAnsi="Times New Roman CYR" w:eastAsia="Times New Roman" w:cs="Times New Roman CYR"/>
          <w:b w:val="0"/>
          <w:bCs w:val="0"/>
          <w:sz w:val="24"/>
          <w:szCs w:val="24"/>
          <w:highlight w:val="none"/>
          <w:vertAlign w:val="subscript"/>
        </w:rPr>
      </w:pPr>
      <w:r>
        <w:rPr>
          <w:rFonts w:ascii="Times New Roman CYR" w:hAnsi="Times New Roman CYR" w:eastAsia="Times New Roman" w:cs="Times New Roman CYR"/>
          <w:lang w:eastAsia="ru-RU"/>
        </w:rPr>
        <w:t xml:space="preserve">                                  </w:t>
      </w:r>
      <w:r>
        <w:rPr>
          <w:rFonts w:ascii="Times New Roman CYR" w:hAnsi="Times New Roman CYR" w:eastAsia="Times New Roman" w:cs="Times New Roman CYR"/>
          <w:b w:val="0"/>
          <w:bCs w:val="0"/>
          <w:lang w:eastAsia="ru-RU"/>
        </w:rPr>
        <w:t xml:space="preserve">   </w:t>
      </w:r>
      <w:r>
        <w:rPr>
          <w:rFonts w:ascii="Times New Roman CYR" w:hAnsi="Times New Roman CYR" w:eastAsia="Times New Roman" w:cs="Times New Roman CYR"/>
          <w:b w:val="0"/>
          <w:bCs w:val="0"/>
          <w:sz w:val="24"/>
          <w:szCs w:val="24"/>
          <w:vertAlign w:val="subscript"/>
          <w:lang w:eastAsia="ru-RU"/>
        </w:rPr>
        <w:t xml:space="preserve">(</w:t>
      </w:r>
      <w:r>
        <w:rPr>
          <w:rFonts w:ascii="Times New Roman CYR" w:hAnsi="Times New Roman CYR" w:eastAsia="Times New Roman" w:cs="Times New Roman CYR"/>
          <w:b w:val="0"/>
          <w:bCs w:val="0"/>
          <w:sz w:val="24"/>
          <w:szCs w:val="24"/>
          <w:vertAlign w:val="subscript"/>
          <w:lang w:eastAsia="ru-RU"/>
        </w:rPr>
        <w:t xml:space="preserve">дата) (кем и когда)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4536" w:right="-1"/>
        <w:jc w:val="center"/>
        <w:spacing w:after="0" w:line="276" w:lineRule="auto"/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baseline"/>
          <w:lang w:eastAsia="ru-RU"/>
        </w:rPr>
      </w:pPr>
      <w:r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baseline"/>
          <w:lang w:eastAsia="ru-RU"/>
        </w:rPr>
        <w:t xml:space="preserve">________________________________________</w:t>
      </w:r>
      <w:r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baseline"/>
          <w:lang w:eastAsia="ru-RU"/>
        </w:rPr>
      </w:r>
    </w:p>
    <w:p>
      <w:pPr>
        <w:ind w:left="4536" w:right="-1"/>
        <w:jc w:val="center"/>
        <w:spacing w:after="0" w:line="276" w:lineRule="auto"/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baseline"/>
        </w:rPr>
      </w:pPr>
      <w:r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baseline"/>
          <w:lang w:eastAsia="ru-RU"/>
        </w:rPr>
      </w:r>
      <w:r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baseline"/>
          <w:lang w:eastAsia="ru-RU"/>
        </w:rPr>
      </w:r>
    </w:p>
    <w:p>
      <w:pPr>
        <w:ind w:left="4536" w:right="-1"/>
        <w:jc w:val="center"/>
        <w:spacing w:after="0" w:line="276" w:lineRule="auto"/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baseline"/>
          <w:lang w:eastAsia="ru-RU"/>
        </w:rPr>
      </w:pPr>
      <w:r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baseline"/>
          <w:lang w:eastAsia="ru-RU"/>
        </w:rPr>
        <w:t xml:space="preserve">________________________________________</w:t>
      </w:r>
      <w:r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baseline"/>
          <w:lang w:eastAsia="ru-RU"/>
        </w:rPr>
      </w:r>
    </w:p>
    <w:p>
      <w:pPr>
        <w:ind w:left="4536" w:right="-1"/>
        <w:jc w:val="center"/>
        <w:spacing w:after="0" w:line="276" w:lineRule="auto"/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baseline"/>
        </w:rPr>
      </w:pPr>
      <w:r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baseline"/>
          <w:lang w:eastAsia="ru-RU"/>
        </w:rPr>
      </w:r>
      <w:r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baseline"/>
          <w:lang w:eastAsia="ru-RU"/>
        </w:rPr>
      </w:r>
    </w:p>
    <w:p>
      <w:pPr>
        <w:ind w:left="4536" w:right="-1"/>
        <w:jc w:val="center"/>
        <w:spacing w:after="0" w:line="276" w:lineRule="auto"/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baseline"/>
          <w:lang w:eastAsia="ru-RU"/>
        </w:rPr>
      </w:pPr>
      <w:r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baseline"/>
          <w:lang w:eastAsia="ru-RU"/>
        </w:rPr>
        <w:t xml:space="preserve">________________________________________</w:t>
      </w:r>
      <w:r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baseline"/>
          <w:lang w:eastAsia="ru-RU"/>
        </w:rPr>
      </w:r>
    </w:p>
    <w:p>
      <w:pPr>
        <w:ind w:left="4536" w:right="-1"/>
        <w:jc w:val="center"/>
        <w:spacing w:after="0" w:line="276" w:lineRule="auto"/>
        <w:rPr>
          <w:rFonts w:ascii="Times New Roman CYR" w:hAnsi="Times New Roman CYR" w:eastAsia="Times New Roman" w:cs="Times New Roman CYR"/>
          <w:sz w:val="24"/>
          <w:szCs w:val="24"/>
          <w:vertAlign w:val="baseline"/>
        </w:rPr>
      </w:pPr>
      <w:r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baseline"/>
          <w:lang w:eastAsia="ru-RU"/>
        </w:rPr>
      </w:r>
      <w:r>
        <w:rPr>
          <w:rFonts w:ascii="Times New Roman CYR" w:hAnsi="Times New Roman CYR" w:eastAsia="Times New Roman" w:cs="Times New Roman CYR"/>
          <w:sz w:val="24"/>
          <w:szCs w:val="24"/>
          <w:highlight w:val="none"/>
          <w:vertAlign w:val="baseline"/>
          <w:lang w:eastAsia="ru-RU"/>
        </w:rPr>
      </w:r>
    </w:p>
    <w:p>
      <w:pPr>
        <w:ind w:left="0" w:right="-1"/>
        <w:jc w:val="right"/>
        <w:spacing w:after="0" w:line="276" w:lineRule="auto"/>
        <w:rPr>
          <w:rFonts w:ascii="Times New Roman CYR" w:hAnsi="Times New Roman CYR" w:eastAsia="Times New Roman" w:cs="Times New Roman CYR"/>
          <w:highlight w:val="none"/>
          <w:lang w:eastAsia="ru-RU"/>
        </w:rPr>
      </w:pPr>
      <w:r>
        <w:rPr>
          <w:rFonts w:ascii="Times New Roman CYR" w:hAnsi="Times New Roman CYR" w:eastAsia="Times New Roman" w:cs="Times New Roman CYR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 CYR" w:hAnsi="Times New Roman CYR" w:eastAsia="Times New Roman" w:cs="Times New Roman CYR"/>
          <w:lang w:eastAsia="ru-RU"/>
        </w:rPr>
        <w:t xml:space="preserve">код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подразделения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                                        </w:t>
      </w:r>
      <w:r>
        <w:rPr>
          <w:rFonts w:ascii="Times New Roman CYR" w:hAnsi="Times New Roman CYR" w:eastAsia="Times New Roman" w:cs="Times New Roman CYR"/>
          <w:lang w:eastAsia="ru-RU"/>
        </w:rPr>
      </w:r>
      <w:r/>
    </w:p>
    <w:p>
      <w:pPr>
        <w:ind w:left="4536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_______________ 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субъекта персональных данных)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</w:t>
      </w:r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целях заполнения процедурных документов по</w:t>
      </w:r>
      <w:r>
        <w:rPr>
          <w:rFonts w:ascii="Times New Roman" w:hAnsi="Times New Roman" w:cs="Times New Roman"/>
          <w:sz w:val="24"/>
          <w:szCs w:val="24"/>
        </w:rPr>
        <w:t xml:space="preserve"> приобретению древесины, </w:t>
      </w:r>
      <w:r>
        <w:rPr>
          <w:rFonts w:ascii="Times New Roman" w:hAnsi="Times New Roman" w:cs="Times New Roman"/>
          <w:sz w:val="24"/>
          <w:szCs w:val="24"/>
        </w:rPr>
        <w:t xml:space="preserve">которая получена при использовании лесов, расположенных на землях лесного фонда, в соответствии со статьями 43 - 46 Лесного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имущества, арестованного во исполнение </w:t>
      </w:r>
      <w:r>
        <w:rPr>
          <w:rFonts w:ascii="Times New Roman" w:hAnsi="Times New Roman" w:cs="Times New Roman"/>
          <w:sz w:val="24"/>
          <w:szCs w:val="24"/>
        </w:rPr>
        <w:t xml:space="preserve">судебных решений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актов других органов, которым предоставлено право принимать решения об обращении взыскания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имущество, </w:t>
      </w:r>
      <w:r>
        <w:rPr>
          <w:rFonts w:ascii="Times New Roman" w:hAnsi="Times New Roman" w:cs="Times New Roman"/>
          <w:sz w:val="24"/>
          <w:szCs w:val="24"/>
        </w:rPr>
        <w:t xml:space="preserve">даю </w:t>
      </w:r>
      <w:r>
        <w:rPr>
          <w:rFonts w:ascii="Times New Roman" w:hAnsi="Times New Roman" w:cs="Times New Roman"/>
          <w:sz w:val="24"/>
          <w:szCs w:val="24"/>
        </w:rPr>
        <w:t xml:space="preserve">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</w:t>
      </w:r>
      <w:r>
        <w:rPr>
          <w:rFonts w:ascii="Times New Roman" w:hAnsi="Times New Roman" w:cs="Times New Roman"/>
          <w:sz w:val="24"/>
          <w:szCs w:val="24"/>
        </w:rPr>
        <w:t xml:space="preserve">рриториально</w:t>
      </w:r>
      <w:r>
        <w:rPr>
          <w:rFonts w:ascii="Times New Roman" w:hAnsi="Times New Roman" w:cs="Times New Roman"/>
          <w:sz w:val="24"/>
          <w:szCs w:val="24"/>
        </w:rPr>
        <w:t xml:space="preserve">му</w:t>
      </w:r>
      <w:r>
        <w:rPr>
          <w:rFonts w:ascii="Times New Roman" w:hAnsi="Times New Roman" w:cs="Times New Roman"/>
          <w:sz w:val="24"/>
          <w:szCs w:val="24"/>
        </w:rPr>
        <w:t xml:space="preserve"> управлени</w:t>
      </w:r>
      <w:r>
        <w:rPr>
          <w:rFonts w:ascii="Times New Roman" w:hAnsi="Times New Roman" w:cs="Times New Roman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агентства по управлению государственным имуществом в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автоматизированную, а также без использования средств автоматизации </w:t>
      </w:r>
      <w:r>
        <w:rPr>
          <w:rFonts w:ascii="Times New Roman" w:hAnsi="Times New Roman" w:cs="Times New Roman"/>
          <w:sz w:val="24"/>
          <w:szCs w:val="24"/>
        </w:rPr>
        <w:t xml:space="preserve">обр</w:t>
      </w:r>
      <w:r>
        <w:rPr>
          <w:rFonts w:ascii="Times New Roman" w:hAnsi="Times New Roman" w:cs="Times New Roman"/>
          <w:sz w:val="24"/>
          <w:szCs w:val="24"/>
        </w:rPr>
        <w:t xml:space="preserve">аботку моих персональных данных, то </w:t>
      </w:r>
      <w:r>
        <w:rPr>
          <w:rFonts w:ascii="Times New Roman" w:hAnsi="Times New Roman" w:cs="Times New Roman"/>
          <w:sz w:val="24"/>
          <w:szCs w:val="24"/>
        </w:rPr>
        <w:t xml:space="preserve">есть на совершение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действий, предусмотренных п. 3 ч. 1 ст. 3 Федерального закона от 27.07.2006 № 152-ФЗ «О персональных данных».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предупрежден</w:t>
      </w:r>
      <w:r>
        <w:rPr>
          <w:rFonts w:ascii="Times New Roman" w:hAnsi="Times New Roman" w:cs="Times New Roman"/>
          <w:sz w:val="24"/>
          <w:szCs w:val="24"/>
        </w:rPr>
        <w:t xml:space="preserve">(а)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Подтверждаю, что ознакомлен</w:t>
      </w:r>
      <w:r>
        <w:rPr>
          <w:rFonts w:ascii="Times New Roman" w:hAnsi="Times New Roman" w:cs="Times New Roman"/>
          <w:sz w:val="24"/>
          <w:szCs w:val="24"/>
        </w:rPr>
        <w:t xml:space="preserve">(а)</w:t>
      </w:r>
      <w:r>
        <w:rPr>
          <w:rFonts w:ascii="Times New Roman" w:hAnsi="Times New Roman" w:cs="Times New Roman"/>
          <w:sz w:val="24"/>
          <w:szCs w:val="24"/>
        </w:rPr>
        <w:t xml:space="preserve"> с положениями Федерального закона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27.07.2006 № 152-ФЗ «О персональных данных», в том числе правами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обязанностями в области защиты персональных данных. Кроме того, я уведомлен</w:t>
      </w:r>
      <w:r>
        <w:rPr>
          <w:rFonts w:ascii="Times New Roman" w:hAnsi="Times New Roman" w:cs="Times New Roman"/>
          <w:sz w:val="24"/>
          <w:szCs w:val="24"/>
        </w:rPr>
        <w:t xml:space="preserve">(а)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Оператор имеет право предоставлять информацию по официальному запросу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третьих лиц только в установленных законом случаях.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дня отзыва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письменной форме.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 ________________</w:t>
      </w:r>
      <w:r>
        <w:rPr>
          <w:rFonts w:ascii="Times New Roman" w:hAnsi="Times New Roman" w:cs="Times New Roman"/>
          <w:sz w:val="24"/>
          <w:szCs w:val="24"/>
        </w:rPr>
        <w:t xml:space="preserve">  «__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_»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20__ </w:t>
      </w:r>
      <w:r>
        <w:rPr>
          <w:rFonts w:ascii="Times New Roman" w:hAnsi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(Ф.И.О</w:t>
      </w:r>
      <w:r>
        <w:rPr>
          <w:rFonts w:ascii="Times New Roman" w:hAnsi="Times New Roman" w:cs="Times New Roman"/>
          <w:sz w:val="20"/>
          <w:szCs w:val="20"/>
        </w:rPr>
        <w:t xml:space="preserve">. субъекта персональных данных)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(подпись)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425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Segoe UI">
    <w:panose1 w:val="020B0503020203020204"/>
  </w:font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nformat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7">
    <w:name w:val="Balloon Text"/>
    <w:basedOn w:val="832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3"/>
    <w:link w:val="83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ФАУГИ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Ирина Андреевна (ТУ в Нижегородской области)</dc:creator>
  <cp:keywords/>
  <dc:description/>
  <cp:revision>17</cp:revision>
  <dcterms:created xsi:type="dcterms:W3CDTF">2018-04-09T13:25:00Z</dcterms:created>
  <dcterms:modified xsi:type="dcterms:W3CDTF">2025-07-31T09:39:37Z</dcterms:modified>
</cp:coreProperties>
</file>