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jc w:val="center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ИЗВЕЩЕНИЕ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657"/>
        <w:ind w:firstLine="567"/>
        <w:jc w:val="center"/>
        <w:widowControl w:val="off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аукциона в электронной форме по продаже арестованного имущества в ходе исполнительного производства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7"/>
        <w:ind w:firstLine="567"/>
        <w:jc w:val="both"/>
        <w:spacing w:before="0" w:after="0" w:line="240" w:lineRule="auto"/>
      </w:pPr>
      <w:r>
        <w:rPr>
          <w:rFonts w:ascii="Times New Roman" w:hAnsi="Times New Roman"/>
          <w:sz w:val="24"/>
          <w:szCs w:val="24"/>
        </w:rPr>
        <w:t xml:space="preserve">Организатор </w:t>
      </w:r>
      <w:r>
        <w:rPr>
          <w:rFonts w:ascii="Times New Roman" w:hAnsi="Times New Roman"/>
          <w:sz w:val="28"/>
          <w:szCs w:val="28"/>
        </w:rPr>
        <w:t xml:space="preserve">торгов - Территориальное управление Федерального агентств</w:t>
      </w:r>
      <w:r>
        <w:rPr>
          <w:rFonts w:ascii="Times New Roman" w:hAnsi="Times New Roman"/>
          <w:sz w:val="28"/>
          <w:szCs w:val="28"/>
        </w:rPr>
        <w:t xml:space="preserve">а по управлению государственным имуществом в Ростовской области сообщает о проведении торгов по продаже арестованного имущества в форме электронного аукциона (открытого по составу участников и открытого по форме подачи предложений по цене имущества). Торги</w:t>
      </w:r>
      <w:r>
        <w:rPr>
          <w:rFonts w:ascii="Times New Roman" w:hAnsi="Times New Roman"/>
          <w:sz w:val="28"/>
          <w:szCs w:val="28"/>
        </w:rPr>
        <w:t xml:space="preserve"> проводятся на электронной торговой площадке «РТС-тендер» по адресу в сети интернет https://www.rts-tender.ru (далее - ЭТП), размер, условия, порядок оплаты вознаграждения которой установлены Соглашением о гарантийном обеспечении, размещенным на сайте ЭТП.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ru-RU" w:eastAsia="ru-RU" w:bidi="ar-SA"/>
        </w:rPr>
      </w:r>
      <w:r/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399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ыращивание огородных культур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61:48:0030403:636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Шеготарова Л.Н., (Поручение ТУ Росимущества в РО от 24.12.2025 № 61-1675-У).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потребительское общество "Товарищество огородников - Рассвет", участок 215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247 800,00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49 560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№2: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Lada Granta, 2021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H191EM761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XTA219040M0793380, белого цвета, видимые повреждения отсутствуют, незначительные повреждения ЛКП по кузову, ключи и документы изъяты, личные вещи должника в авто отсутствуют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 залоге, должник Шипов С.Е., (Поручение ТУ Росимущества в РО от 24.12.2025 № 61-1685-У). Адрес (местоположение): Ростовская область, г. Аксай, ул. Западная, 2Д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930 000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186 000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№3: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Audi A6, 2006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O532KT761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WAUZZZ4F17N005265,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Росси В.В., (Поручение ТУ Росимущества в РО от 29.01.2026 № 61-70-У).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Ростов-на-Дону, ул. 2-я Луговая, д. 10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511 400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102 280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№4: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KIA CERATO, 2021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H863EE761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XWEFC41CBMC012104, желтого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состояние рабочее, имеет множественные сколы, царапины, вмятины по кузову, должник Талпа А.А., (Поручение ТУ Росимущества в РО от 29.01.2026 № 61-51-У).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Цимлянск, ул. Московская, д. 78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1 309 000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261 800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№5: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500 +/- 9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61:26:0600015:3977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Голбрайх С.В., (Поручение ТУ Росимущества в РО от 29.01.2026 № 61-72-У).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р-н Неклиновский, с. Самбек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357 100,00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71 420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№6: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Грузовой тягач седельный FREIGHTLINER ST120064ST, 2004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Т071ЕУ761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1FUJBBCK65LU51844,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имеет дефекты лакокрасочного  покрытия, должник Волков И.А., (Поручение ТУ Росимущества в РО от 29.01.2026 № 61-71-У).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Обливский р-н., х. Солонецкий, ул. Молодежная, д. 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1 272 300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254 460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№7: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1 100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личного подсобного хозяйства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61:21:0080101:705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; квартира площадью 64,4 кв.м.,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61:21:0080101:2409,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должник Абовян А.С., (Поручение ТУ Росимущества в РО от 29.01.2026 № 61-75-У).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р-н. Матвеево-Курганский, с. Малокирсановка, ул. Корниенко, д.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кв. 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2 177 400,00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435 480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№8: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Honda Fit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, 2015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К013АР761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авт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омобиль в рабочем состоянии, сильно загрязнен, ЛКП имеет повреждения в виде многочисленных царапин, капот имеет следы коррозии и вмятины, передний бампер имеет повреждения в виде царапин и потертостей, автомобиль на литых дисках, резина Perrelli 185/61 R15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Коломийцева А.А., (Поручение ТУ Росимущества в РО от 29.01.2026 № 61-55-У).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Ростов-на-Дону, ул. Совхозная, 2К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734 400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146 880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№9: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Volkswagen Jetta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, 2015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В327ВО761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XW8ZZZ16ZFN901899, серебристого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автомобиль б/у, рабочее состояние не проверялось, свидетельство о регистрации ТС 9927044141, автомобиль не вскрывался, правое крыло и капот автомобиля имеют повреждения в виде царапин и вмятин, передний бампер имеет многочисленны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 царапины, потертости и трещины, отсутствуют противотуманные фары и омыватели фар, задний бампер имеет многочисленные царапины и потертости, накладка на правом зеркале отсутствует, по кузову многочисленные повреждения ЛКП, решетка радиатора разбита, знак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Volkswagen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отсутствует, г/н имеет повреждения, автомобиль на штатных дисках черного цвета, в залоге,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должник Чубков А.Э., (Поручение ТУ Росимущества в РО от 13.01.2026 № 61-13-У).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Аксай, ул. Западная, 2Д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769 100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153 820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№10: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Lada Granta, 2018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Р552КА761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XTA219010J0542886, белого цвета, по всему корпусу автомобиля следы коррозии, передний бампер сошел с креплений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Шлыков В.М., (Поручение ТУ Росимущества в РО от 27.01.2026 № 61-37-У). Адрес (местоположение): Ростовская область, р-н Милютинский, х. Старокузнецов, ул. Кузнецовская, двлд. 21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434 300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86 860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№11: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комби (хэтчбек) KIA RIO, 2021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С022ВР761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Z94C251BBNR164644,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кузов без видимых повреждений, колеса Р-15, стекла без трещин, в залоге, должник Сопотов Р.В., (Поручение ТУ Росимущества в РО от 29.01.2026 № 61-58-У).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Ростов-на-Дону, ул. 2-я Луговая, д. 10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1 887 500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377 500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№12: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BMW X5 3 0 SIX, 2008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K993OM197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5UXFE435X8L020467,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 рабочем состоянии, правая передняя фара разбита, должник Косов А.В., (Поручение ТУ Росимущества в РО от 30.12.2025 № 61-1693-У).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Пролетарск, ул. Крупцова, 28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830 800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166 160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№13: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KIA RIO, 2013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O667KK761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Z94CB41ABDR117003,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имеются сколы, царапины по всему кузову, ТС не заводился, возможно скрытые повреждения, в залоге, должник Виниченко Н.В., (Поручение ТУ Росимущества в РО от 22.01.2026 № 61-34-У).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Ростов-на-Дону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822 500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164 500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№14: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2290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населенных пунктов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личного подсобного хозяйства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61:40:0030101:927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Шиманович С.Н., (Поручение ТУ Росимущества в РО от 30.12.2025 № 61-1690-У).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Целинский район, п. Вороново, линия 10-я, 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610 800,00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122 160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№15: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15625 +/- 1094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76 406,25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15 281,25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№16: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20000 +/- 1237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97 800,00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№17: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20000 +/- 1237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97 800,00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№18: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Земельный участок площадью 20000 +/- 1237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кв.м., категория земель: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емли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сельскохозяйственного назначения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для ведения сельскохозяйственного 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40:19:200401:24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должник Юдин А.Д., (Поручение ТУ Росимущества в РО от 30.12.2025 № 61-1691-У).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Калужская область, Сухиничский район, сельское поселение "Село Стрельна"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97 800,00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19 560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№19: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KIA JD (CEED), 2015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M836KC761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XWEHN512AF0008447,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в залоге, должник Исрафилов Р.Я.О., (Поручение ТУ Росимущества в РО от 30.12.2025 № 61-1694-У).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Аксай, ул. Западная, 2Д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862 100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172 420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№20: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Грузовой фургон ГАЗ GAZELLE NEXT, 2023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У588EA761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X96A31R22P0961089, белого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имеет повреждения ЛКП, на заднем бампере установлена камера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заднего хода, колеса R16, диски штампованные, резина Continental 195/75, пробег 95 000 км., в залоге у МИФНС России № 24 по РО, должник ООО СК Регион-Строй (ИНН 6168118860), (Поручение ТУ Росимущества в РО от 21.01.2026 № 61-21-У).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Мясниковский район, с. Крым, ул. Ялтыряна, д. 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2 508 320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501 664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Лот №21: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Легковой автомобиль ГРЕЙТ ВОЛЛ СС7151SMA05, 2013 г.в.,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г/н У056РР161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eastAsia="ru-RU" w:bidi="ar-SA"/>
        </w:rPr>
        <w:t xml:space="preserve">, VIN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LGWED2A35DE674966, черного цвета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шины WINTER MAXX, визуально без повреждений, на спидометре 223 689 км., должник Кантор Г.И., (Поручение ТУ Росимущества в РО от 21.01.2026 № 61-22-У). Адрес (местоположение):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Ростовская область, г. Ростов-на-Дону, ул. Русская, 124а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Начальная цена 500 900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100 180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22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Жилое помещение, квартира</w:t>
      </w:r>
      <w:r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t xml:space="preserve">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 (общая долевая собственность, доля в праве 7/16), кадастровый № 61:</w:t>
      </w:r>
      <w:r>
        <w:rPr>
          <w:rFonts w:ascii="Times New Roman" w:hAnsi="Times New Roman"/>
          <w:sz w:val="28"/>
          <w:szCs w:val="28"/>
        </w:rPr>
        <w:t xml:space="preserve">59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0020210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2931</w:t>
      </w:r>
      <w:r>
        <w:rPr>
          <w:rFonts w:ascii="Times New Roman" w:hAnsi="Times New Roman"/>
          <w:sz w:val="28"/>
          <w:szCs w:val="28"/>
        </w:rPr>
        <w:t xml:space="preserve">, должник </w:t>
      </w:r>
      <w:r>
        <w:rPr>
          <w:rFonts w:ascii="Times New Roman" w:hAnsi="Times New Roman"/>
          <w:sz w:val="28"/>
          <w:szCs w:val="28"/>
        </w:rPr>
        <w:t xml:space="preserve">Морозов Е.А., (Поручение ТУ </w:t>
      </w:r>
      <w:r>
        <w:rPr>
          <w:rFonts w:ascii="Times New Roman" w:hAnsi="Times New Roman"/>
          <w:sz w:val="28"/>
          <w:szCs w:val="28"/>
        </w:rPr>
        <w:t xml:space="preserve">Рссимущества</w:t>
      </w:r>
      <w:r>
        <w:rPr>
          <w:rFonts w:ascii="Times New Roman" w:hAnsi="Times New Roman"/>
          <w:sz w:val="28"/>
          <w:szCs w:val="28"/>
        </w:rPr>
        <w:t xml:space="preserve"> в РО от 21.01.2026</w:t>
      </w:r>
      <w:r>
        <w:rPr>
          <w:rFonts w:ascii="Times New Roman" w:hAnsi="Times New Roman"/>
          <w:sz w:val="28"/>
          <w:szCs w:val="28"/>
        </w:rPr>
        <w:t xml:space="preserve"> № 61-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г. Шахты, ул. Текстильная, д. 3, кв. 54</w:t>
      </w:r>
      <w:r>
        <w:rPr>
          <w:rFonts w:ascii="Times New Roman" w:hAnsi="Times New Roman"/>
          <w:sz w:val="28"/>
          <w:szCs w:val="28"/>
        </w:rPr>
        <w:t xml:space="preserve">. Начальная цена </w:t>
      </w:r>
      <w:r>
        <w:rPr>
          <w:rFonts w:ascii="Times New Roman" w:hAnsi="Times New Roman"/>
          <w:sz w:val="28"/>
          <w:szCs w:val="28"/>
        </w:rPr>
        <w:t xml:space="preserve">1 463 800</w:t>
      </w:r>
      <w:r>
        <w:rPr>
          <w:rFonts w:ascii="Times New Roman" w:hAnsi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/>
          <w:sz w:val="28"/>
          <w:szCs w:val="28"/>
        </w:rPr>
        <w:t xml:space="preserve">292 760</w:t>
      </w:r>
      <w:r>
        <w:rPr>
          <w:rFonts w:ascii="Times New Roman" w:hAnsi="Times New Roman"/>
          <w:sz w:val="28"/>
          <w:szCs w:val="28"/>
        </w:rPr>
        <w:t xml:space="preserve">,00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23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омещение </w:t>
      </w:r>
      <w:r>
        <w:rPr>
          <w:rFonts w:ascii="Times New Roman" w:hAnsi="Times New Roman"/>
          <w:sz w:val="28"/>
          <w:szCs w:val="28"/>
        </w:rPr>
        <w:t xml:space="preserve">площадью 11,90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., кадастровый № 61:</w:t>
      </w:r>
      <w:r>
        <w:rPr>
          <w:rFonts w:ascii="Times New Roman" w:hAnsi="Times New Roman"/>
          <w:sz w:val="28"/>
          <w:szCs w:val="28"/>
        </w:rPr>
        <w:t xml:space="preserve">45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0000123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590</w:t>
      </w:r>
      <w:r>
        <w:rPr>
          <w:rFonts w:ascii="Times New Roman" w:hAnsi="Times New Roman"/>
          <w:sz w:val="28"/>
          <w:szCs w:val="28"/>
        </w:rPr>
        <w:t xml:space="preserve">, должник </w:t>
      </w:r>
      <w:r>
        <w:rPr>
          <w:rFonts w:ascii="Times New Roman" w:hAnsi="Times New Roman"/>
          <w:sz w:val="28"/>
          <w:szCs w:val="28"/>
        </w:rPr>
        <w:t xml:space="preserve">ООО Ритуал (ИНН 6140041495), (Поручение ТУ </w:t>
      </w:r>
      <w:r>
        <w:rPr>
          <w:rFonts w:ascii="Times New Roman" w:hAnsi="Times New Roman"/>
          <w:sz w:val="28"/>
          <w:szCs w:val="28"/>
        </w:rPr>
        <w:t xml:space="preserve">Рссимущества</w:t>
      </w:r>
      <w:r>
        <w:rPr>
          <w:rFonts w:ascii="Times New Roman" w:hAnsi="Times New Roman"/>
          <w:sz w:val="28"/>
          <w:szCs w:val="28"/>
        </w:rPr>
        <w:t xml:space="preserve"> в РО от 27.01.2026</w:t>
      </w:r>
      <w:r>
        <w:rPr>
          <w:rFonts w:ascii="Times New Roman" w:hAnsi="Times New Roman"/>
          <w:sz w:val="28"/>
          <w:szCs w:val="28"/>
        </w:rPr>
        <w:t xml:space="preserve"> № 61-</w:t>
      </w:r>
      <w:r>
        <w:rPr>
          <w:rFonts w:ascii="Times New Roman" w:hAnsi="Times New Roman"/>
          <w:sz w:val="28"/>
          <w:szCs w:val="28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г. Азов, ул. Ленина, д. 33/43</w:t>
      </w:r>
      <w:r>
        <w:rPr>
          <w:rFonts w:ascii="Times New Roman" w:hAnsi="Times New Roman"/>
          <w:sz w:val="28"/>
          <w:szCs w:val="28"/>
        </w:rPr>
        <w:t xml:space="preserve">. Начальная цена </w:t>
      </w:r>
      <w:r>
        <w:rPr>
          <w:rFonts w:ascii="Times New Roman" w:hAnsi="Times New Roman"/>
          <w:sz w:val="28"/>
          <w:szCs w:val="28"/>
        </w:rPr>
        <w:t xml:space="preserve">1 980 548</w:t>
      </w:r>
      <w:r>
        <w:rPr>
          <w:rFonts w:ascii="Times New Roman" w:hAnsi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/>
          <w:sz w:val="28"/>
          <w:szCs w:val="28"/>
        </w:rPr>
        <w:t xml:space="preserve">396 109,6</w:t>
      </w:r>
      <w:r>
        <w:rPr>
          <w:rFonts w:ascii="Times New Roman" w:hAnsi="Times New Roman"/>
          <w:sz w:val="28"/>
          <w:szCs w:val="28"/>
        </w:rPr>
        <w:t xml:space="preserve">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24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Нежилое здание, гараж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площадью 23,60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кв.м</w:t>
      </w:r>
      <w:r>
        <w:rPr>
          <w:rFonts w:ascii="Times New Roman" w:hAnsi="Times New Roman"/>
          <w:sz w:val="28"/>
          <w:szCs w:val="28"/>
        </w:rPr>
        <w:t xml:space="preserve">., кадастровый № 61:</w:t>
      </w:r>
      <w:r>
        <w:rPr>
          <w:rFonts w:ascii="Times New Roman" w:hAnsi="Times New Roman"/>
          <w:sz w:val="28"/>
          <w:szCs w:val="28"/>
        </w:rPr>
        <w:t xml:space="preserve">58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0002244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887, должник Андреев А.М.</w:t>
      </w:r>
      <w:r>
        <w:rPr>
          <w:rFonts w:ascii="Times New Roman" w:hAnsi="Times New Roman"/>
          <w:sz w:val="28"/>
          <w:szCs w:val="28"/>
        </w:rPr>
        <w:t xml:space="preserve">, (Поручение ТУ </w:t>
      </w:r>
      <w:r>
        <w:rPr>
          <w:rFonts w:ascii="Times New Roman" w:hAnsi="Times New Roman"/>
          <w:sz w:val="28"/>
          <w:szCs w:val="28"/>
        </w:rPr>
        <w:t xml:space="preserve">Рссимущества</w:t>
      </w:r>
      <w:r>
        <w:rPr>
          <w:rFonts w:ascii="Times New Roman" w:hAnsi="Times New Roman"/>
          <w:sz w:val="28"/>
          <w:szCs w:val="28"/>
        </w:rPr>
        <w:t xml:space="preserve"> в РО от 27.01.2026</w:t>
      </w:r>
      <w:r>
        <w:rPr>
          <w:rFonts w:ascii="Times New Roman" w:hAnsi="Times New Roman"/>
          <w:sz w:val="28"/>
          <w:szCs w:val="28"/>
        </w:rPr>
        <w:t xml:space="preserve"> № 61-</w:t>
      </w:r>
      <w:r>
        <w:rPr>
          <w:rFonts w:ascii="Times New Roman" w:hAnsi="Times New Roman"/>
          <w:sz w:val="28"/>
          <w:szCs w:val="28"/>
        </w:rPr>
        <w:t xml:space="preserve">35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</w:t>
      </w:r>
      <w:r>
        <w:rPr>
          <w:rFonts w:ascii="Times New Roman" w:hAnsi="Times New Roman"/>
          <w:sz w:val="28"/>
          <w:szCs w:val="28"/>
        </w:rPr>
        <w:t xml:space="preserve">г. Таганрог, ул. Инструментальная, 25-8, ПГК 21, гараж 19</w:t>
      </w:r>
      <w:r>
        <w:rPr>
          <w:rFonts w:ascii="Times New Roman" w:hAnsi="Times New Roman"/>
          <w:sz w:val="28"/>
          <w:szCs w:val="28"/>
        </w:rPr>
        <w:t xml:space="preserve">. Начальная цена 606 300</w:t>
      </w:r>
      <w:r>
        <w:rPr>
          <w:rFonts w:ascii="Times New Roman" w:hAnsi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/>
          <w:sz w:val="28"/>
          <w:szCs w:val="28"/>
        </w:rPr>
        <w:t xml:space="preserve">121 260</w:t>
      </w:r>
      <w:r>
        <w:rPr>
          <w:rFonts w:ascii="Times New Roman" w:hAnsi="Times New Roman"/>
          <w:sz w:val="28"/>
          <w:szCs w:val="28"/>
        </w:rPr>
        <w:t xml:space="preserve">,0</w:t>
      </w:r>
      <w:r>
        <w:rPr>
          <w:rFonts w:ascii="Times New Roman" w:hAnsi="Times New Roman"/>
          <w:sz w:val="28"/>
          <w:szCs w:val="28"/>
        </w:rPr>
        <w:t xml:space="preserve">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25 (вторичные)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</w:rPr>
        <w:t xml:space="preserve">егковой автомобиль КИА РИО, 2016 г.в., г/н С642КХ761, VIN Z94CB51BAHR076192, белого цвета, транспортное средство после аварии, имеются значительные повреждения, находится в залоге, должник Шульгиненко Ю.А., (Поручение ТУ Росимущества в РО от 05.11.2025 № 6</w:t>
      </w:r>
      <w:r>
        <w:rPr>
          <w:rFonts w:ascii="Times New Roman" w:hAnsi="Times New Roman"/>
          <w:sz w:val="28"/>
          <w:szCs w:val="28"/>
          <w:highlight w:val="none"/>
        </w:rPr>
        <w:t xml:space="preserve">1-1452-У). Адрес (местоположение): Ростовская область, Неклиновский р-н, с. Николаевка, СТ Коммунальник, 111.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Начальная цена 520 455</w:t>
      </w:r>
      <w:r>
        <w:rPr>
          <w:rFonts w:ascii="Times New Roman" w:hAnsi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/>
          <w:sz w:val="28"/>
          <w:szCs w:val="28"/>
        </w:rPr>
        <w:t xml:space="preserve">104 091</w:t>
      </w:r>
      <w:r>
        <w:rPr>
          <w:rFonts w:ascii="Times New Roman" w:hAnsi="Times New Roman"/>
          <w:sz w:val="28"/>
          <w:szCs w:val="28"/>
        </w:rPr>
        <w:t xml:space="preserve">,0</w:t>
      </w:r>
      <w:r>
        <w:rPr>
          <w:rFonts w:ascii="Times New Roman" w:hAnsi="Times New Roman"/>
          <w:sz w:val="28"/>
          <w:szCs w:val="28"/>
        </w:rPr>
        <w:t xml:space="preserve">0 руб.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before="24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</w:t>
      </w:r>
      <w:r>
        <w:rPr>
          <w:rFonts w:ascii="Times New Roman" w:hAnsi="Times New Roman"/>
          <w:b/>
          <w:bCs/>
          <w:sz w:val="28"/>
          <w:szCs w:val="28"/>
        </w:rPr>
        <w:t xml:space="preserve">26 (вторичные)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Грузовой бортовой автомобиль без марки, модель 2824LU, 2020 г.в., г/н У640АР761, VIN X8B278869P00030849, № двигателя XU42824LUL0000304, белого цвета, должник СПССК Солнечный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ИНН 6108008366),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(Поручение ТУ Росимущества в РО от 19.11.2025 № 61-1483-У). Адрес (местоположение): Ростовская область, ст-ца Андреевская, ул. Кольцевая, д. 29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837 080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167 416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57"/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№27 (вторичные):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Нежилое здание, гараж площадью 28,3 кв.м.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61:48:0040228:1024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об оформлении правоотношений на з/у отсутствуют), должник Беляев М.Н., (Поручение ТУ Росимущества в РО от 19.11.2025 № 61-1549-У).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Октябрьское шоссе, 12, бокс № 50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329 630,00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65 926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657"/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№28 (вторичные):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Нежилое здание, гараж площадью 28 кв.м.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61:48:0040257:91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об оформлении правоотношений на з/у отсутствуют), должник Беликов Д.П., (Поручение ТУ Росимущества в РО от 19.11.2025 № 61-1548-У).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пр-кт Курчатова, д. 2, бокс № 575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326 655,00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65 331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657"/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Лот №29 (вторичные):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Нежилое здание, гараж площадью 42,3 кв.м.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кадастровый 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61:48:0030402:513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сведения об оформлении правоотношений на з/у отсутствуют), должник Загорнов М.В., (Поручение ТУ Росимущества в РО от 19.11.2025 № 61-1551-У). Адрес (местоположение): Ростовская область,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г. Волгодонск, ул. Химиков, 41, бокс № 315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 Начальная цена 276 845,00 руб. Сумма задатка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55 369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Лот №30 (вторичные)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Легковой автомобиль </w:t>
      </w:r>
      <w:r>
        <w:rPr>
          <w:rFonts w:ascii="Times New Roman" w:hAnsi="Times New Roman"/>
          <w:sz w:val="28"/>
          <w:szCs w:val="28"/>
        </w:rPr>
        <w:t xml:space="preserve">Volkswagen Polo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г.в</w:t>
      </w:r>
      <w:r>
        <w:rPr>
          <w:rFonts w:ascii="Times New Roman" w:hAnsi="Times New Roman"/>
          <w:sz w:val="28"/>
          <w:szCs w:val="28"/>
        </w:rPr>
        <w:t xml:space="preserve">., г/н </w:t>
      </w:r>
      <w:r>
        <w:rPr>
          <w:rFonts w:ascii="Times New Roman" w:hAnsi="Times New Roman"/>
          <w:sz w:val="28"/>
          <w:szCs w:val="28"/>
        </w:rPr>
        <w:t xml:space="preserve">С404ОТ61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 xml:space="preserve">VIN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XW</w:t>
      </w:r>
      <w:r>
        <w:rPr>
          <w:rFonts w:ascii="Times New Roman" w:hAnsi="Times New Roman"/>
          <w:sz w:val="28"/>
          <w:szCs w:val="28"/>
          <w:lang w:eastAsia="en-US"/>
        </w:rPr>
        <w:t xml:space="preserve">8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ZZZ</w:t>
      </w:r>
      <w:r>
        <w:rPr>
          <w:rFonts w:ascii="Times New Roman" w:hAnsi="Times New Roman"/>
          <w:sz w:val="28"/>
          <w:szCs w:val="28"/>
          <w:lang w:eastAsia="en-US"/>
        </w:rPr>
        <w:t xml:space="preserve">61</w:t>
      </w:r>
      <w:r>
        <w:rPr>
          <w:rFonts w:ascii="Times New Roman" w:hAnsi="Times New Roman"/>
          <w:sz w:val="28"/>
          <w:szCs w:val="28"/>
          <w:lang w:val="en-US" w:eastAsia="en-US"/>
        </w:rPr>
        <w:t xml:space="preserve">ZKG</w:t>
      </w:r>
      <w:r>
        <w:rPr>
          <w:rFonts w:ascii="Times New Roman" w:hAnsi="Times New Roman"/>
          <w:sz w:val="28"/>
          <w:szCs w:val="28"/>
          <w:lang w:eastAsia="en-US"/>
        </w:rPr>
        <w:t xml:space="preserve">016784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ТС после крупного ДТП, </w:t>
      </w:r>
      <w:r>
        <w:rPr>
          <w:rFonts w:ascii="Times New Roman" w:hAnsi="Times New Roman"/>
          <w:sz w:val="28"/>
          <w:szCs w:val="28"/>
        </w:rPr>
        <w:t xml:space="preserve">лобовое стекло разбито, треснуто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вся передняя часть ТС разбита, отсутствует бампер, капот смят, радиатор разбит, слева</w:t>
      </w:r>
      <w:r>
        <w:rPr>
          <w:rFonts w:ascii="Times New Roman" w:hAnsi="Times New Roman"/>
          <w:sz w:val="28"/>
          <w:szCs w:val="28"/>
          <w:lang w:eastAsia="en-US"/>
        </w:rPr>
        <w:t xml:space="preserve"> водительская дверь смята, вырвано переднее колесо, поврежден двигатель, отсутствует аккумулятор, внутри ТС порваны подушки безопасности, водительская дверь не закрывается, привязана ремнем безопасности, порог слева вмят, крыша имеет вмятины и повреждения,</w:t>
      </w:r>
      <w:r>
        <w:rPr>
          <w:rFonts w:ascii="Times New Roman" w:hAnsi="Times New Roman"/>
          <w:sz w:val="28"/>
          <w:szCs w:val="28"/>
          <w:lang w:eastAsia="en-US"/>
        </w:rPr>
        <w:t xml:space="preserve"> находится в залоге,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должник </w:t>
      </w:r>
      <w:r>
        <w:rPr>
          <w:rFonts w:ascii="Times New Roman" w:hAnsi="Times New Roman"/>
          <w:sz w:val="28"/>
          <w:szCs w:val="28"/>
        </w:rPr>
        <w:t xml:space="preserve">Шебулдаева</w:t>
      </w:r>
      <w:r>
        <w:rPr>
          <w:rFonts w:ascii="Times New Roman" w:hAnsi="Times New Roman"/>
          <w:sz w:val="28"/>
          <w:szCs w:val="28"/>
        </w:rPr>
        <w:t xml:space="preserve"> Е.А</w:t>
      </w:r>
      <w:r>
        <w:rPr>
          <w:rFonts w:ascii="Times New Roman" w:hAnsi="Times New Roman"/>
          <w:sz w:val="28"/>
          <w:szCs w:val="28"/>
        </w:rPr>
        <w:t xml:space="preserve">., (Поручение ТУ Росимущества в РО от 19.11.2025 № 61-14</w:t>
      </w:r>
      <w:r>
        <w:rPr>
          <w:rFonts w:ascii="Times New Roman" w:hAnsi="Times New Roman"/>
          <w:sz w:val="28"/>
          <w:szCs w:val="28"/>
        </w:rPr>
        <w:t xml:space="preserve">91</w:t>
      </w:r>
      <w:r>
        <w:rPr>
          <w:rFonts w:ascii="Times New Roman" w:hAnsi="Times New Roman"/>
          <w:sz w:val="28"/>
          <w:szCs w:val="28"/>
        </w:rPr>
        <w:t xml:space="preserve">-У). Адрес (местоположение): Ростовская область, г. </w:t>
      </w:r>
      <w:r>
        <w:rPr>
          <w:rFonts w:ascii="Times New Roman" w:hAnsi="Times New Roman"/>
          <w:sz w:val="28"/>
          <w:szCs w:val="28"/>
        </w:rPr>
        <w:t xml:space="preserve">Ростов</w:t>
      </w:r>
      <w:r>
        <w:rPr>
          <w:rFonts w:ascii="Times New Roman" w:hAnsi="Times New Roman"/>
          <w:sz w:val="28"/>
          <w:szCs w:val="28"/>
        </w:rPr>
        <w:t xml:space="preserve">-на-Дону, ул. </w:t>
      </w:r>
      <w:r>
        <w:rPr>
          <w:rFonts w:ascii="Times New Roman" w:hAnsi="Times New Roman"/>
          <w:sz w:val="28"/>
          <w:szCs w:val="28"/>
        </w:rPr>
        <w:t xml:space="preserve">Черевичкина</w:t>
      </w:r>
      <w:r>
        <w:rPr>
          <w:rFonts w:ascii="Times New Roman" w:hAnsi="Times New Roman"/>
          <w:sz w:val="28"/>
          <w:szCs w:val="28"/>
        </w:rPr>
        <w:t xml:space="preserve">, д. 91</w:t>
      </w:r>
      <w:r>
        <w:rPr>
          <w:rFonts w:ascii="Times New Roman" w:hAnsi="Times New Roman"/>
          <w:sz w:val="28"/>
          <w:szCs w:val="28"/>
        </w:rPr>
        <w:t xml:space="preserve">. Начальная цена </w:t>
      </w:r>
      <w:r>
        <w:rPr>
          <w:rFonts w:ascii="Times New Roman" w:hAnsi="Times New Roman"/>
          <w:sz w:val="28"/>
          <w:szCs w:val="28"/>
        </w:rPr>
        <w:t xml:space="preserve">265 455,00</w:t>
      </w:r>
      <w:r>
        <w:rPr>
          <w:rFonts w:ascii="Times New Roman" w:hAnsi="Times New Roman"/>
          <w:sz w:val="28"/>
          <w:szCs w:val="28"/>
        </w:rPr>
        <w:t xml:space="preserve"> руб. Сумма задатка </w:t>
      </w:r>
      <w:r>
        <w:rPr>
          <w:rFonts w:ascii="Times New Roman" w:hAnsi="Times New Roman"/>
          <w:sz w:val="28"/>
          <w:szCs w:val="28"/>
        </w:rPr>
        <w:t xml:space="preserve">53 091</w:t>
      </w:r>
      <w:r>
        <w:rPr>
          <w:rFonts w:ascii="Times New Roman" w:hAnsi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№31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</w:t>
      </w:r>
      <w:r>
        <w:rPr>
          <w:rFonts w:ascii="Times New Roman" w:hAnsi="Times New Roman" w:eastAsia="Times New Roman" w:cs="Times New Roman"/>
          <w:sz w:val="28"/>
        </w:rPr>
        <w:t xml:space="preserve">биль ХЕНДЭ ТУКСОН, 2019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У249АЕ761,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XWEJ381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DK0010920, белого цвета, по кузову имеются лакокрасочные повреждения, шины NT421Q 255/55R16, диски литые,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ТЭК Лиса-Транс (ИНН 6167090517), (Поручение ТУ Росимущества в РО от 17.12.2025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61-1665-У).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33-я линия, д. 8.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2 103 450,8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420 690,16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№32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Дизельный молот сп78, б/у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Строй-Инвест (ИНН 6168089803), (Поручение ТУ Росимущества в РО от 09.12.2025 № 61-1621-У).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Вавилова, 61г. Начальн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1 260 992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252 198,4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№33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Копровая мачта на РДК-250.1</w:t>
      </w:r>
      <w:r>
        <w:rPr>
          <w:rFonts w:ascii="Times New Roman" w:hAnsi="Times New Roman" w:eastAsia="Times New Roman" w:cs="Times New Roman"/>
          <w:sz w:val="28"/>
        </w:rPr>
        <w:t xml:space="preserve">, б/у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Строй-Инвест (ИНН 6168089803), (Поручение ТУ Росимущества в РО от 09.12.2025 № 61-1621-У).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Вавилова, 61г.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2 053 260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410 652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№34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Хендэ Солярис, 2016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Е711КС761,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Z94CU41DBHR500460, белого цвета, с видимыми повреждениями,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(ИНН 6165192778), (Поручение ТУ Росимущества в РО от 09.12.2025 № 61-1622-У).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948 025,4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189 605,08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№35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Грузовой фургон ГАЗ А23R32, 2014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У836РУ161,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X96A23R32E2578290, белого цвета, с видимыми повреждениями,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(ИНН 6165192778), (Поручение ТУ Росимущества в РО от 09.12.2025 № 61-1622-У). Адрес (местоположе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1 366 869,7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273 373,94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№36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Листогибочный пресс DURMA AD-R 25100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(ИНН 6165192778), (Пору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чение ТУ Росимущества в РО от 09.12.2025 № 61-1620-У).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2 033 557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406 711,4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№37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Листогибочный пресс W12 10x2000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Ростовский компрессорный завод (ИНН 6165192778), (Поручение ТУ Росимущества в РО от 09.12.2025 № 61-1620-У).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пр. Радиаторный, 11.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1 750 663,4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350 132,68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№38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Экскаватор VOLVO EC300DL, 201</w:t>
      </w:r>
      <w:r>
        <w:rPr>
          <w:rFonts w:ascii="Times New Roman" w:hAnsi="Times New Roman" w:eastAsia="Times New Roman" w:cs="Times New Roman"/>
          <w:sz w:val="28"/>
        </w:rPr>
        <w:t xml:space="preserve">3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VCEC300DA00270120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ДВИГ №11420201, гусеничный, желтого цвета, следы коррозии в виде ржавчины, разбито лобовое стекло,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АКП (ИНН 6119009308), (Поручение ТУ Росимущества в РО от 17.12.2025 № 61-1664-У). Адрес (местоположение): Ростовская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бласть, Куйбышевский район, с. Русское.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5 540 483,6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1 108 096,72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№39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</w:t>
      </w:r>
      <w:r>
        <w:rPr>
          <w:rFonts w:ascii="Times New Roman" w:hAnsi="Times New Roman" w:eastAsia="Times New Roman" w:cs="Times New Roman"/>
          <w:sz w:val="28"/>
        </w:rPr>
        <w:t xml:space="preserve">автомобиль Lada </w:t>
      </w:r>
      <w:r>
        <w:rPr>
          <w:rFonts w:ascii="Times New Roman" w:hAnsi="Times New Roman" w:eastAsia="Times New Roman" w:cs="Times New Roman"/>
          <w:sz w:val="28"/>
        </w:rPr>
        <w:t xml:space="preserve">Vesta</w:t>
      </w:r>
      <w:r>
        <w:rPr>
          <w:rFonts w:ascii="Times New Roman" w:hAnsi="Times New Roman" w:eastAsia="Times New Roman" w:cs="Times New Roman"/>
          <w:sz w:val="28"/>
        </w:rPr>
        <w:t xml:space="preserve">, 2016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Р926АУ761,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XTAGFL130HY036269, темно-синего цвета, трещина на лобовом стекле, в рабочем состоянии,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Николаенко В.Н., (Поручение ТУ Росимущества в РО от 19.11.2025 № 61-1526-У). Адрес (местоположение): Ростовс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кая область, Пролетарский район, х.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Коврино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ул. Ленина, д. 1.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510 000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102 000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Лот №40 (вторичные):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Жилое помещение, квартира площадью 50,90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(общая долевая собственность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доля в праве 1/2), кадастровый № 61:31:0000000:6952, должник Петренко Д.В., (Поручение ТУ Росимущества в РО от 19.11.2025 № 61-1543-У). Адрес (местоположение): Ростовская область, г. Пролетарск, ул. Мира, д. 20, кв. 2. Начальная цена 1 035 385,00 руб. 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207 077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№41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Земельный участок площад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ью 625 +/- 9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61:18:0050802:17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категория земель: земли населенных пунктов, для ведения личного подсобного хозяйства,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Кадыкова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В.Ю., (Поручение ТУ Росимущества в РО от 19.11.2025 № 61-1532-У). Адрес (местоположение): Ростовская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область, р-н Красносулинский, х. Украинский, ул. Заречная, № 15. Начальная цена 345 610,00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69 122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№42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Земельный участок в гаражном кооперативе "Нива" площадью 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61:49:0010252:1521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категория земель: земл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населенных пунктов; гараж площадью 22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кадастровый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61:49:0010252:3124,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Журбин Р.Н., (Поручение ТУ Росимущества в РО от 10.12.2025 № 61-1631-У). Адрес (местоположение): Ростовская область, г. Гуково, гаражный кооператив "Нива", ул. Шахтерс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кая, 84, гараж 997.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159 545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31 909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№43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КИА РИО, 2013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Х924КА761,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Z94C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B41BADR109493, черного цвета,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Вологина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Ю.Н., (Поручение ТУ Росимущества в РО от 11.12.2025 № 61-1638-У). Адрес (местоположение): Ростовская область, Кашарский р-н, х. Сергеевка, ул. Константиновская, д. 5. Начальная цена 406 810,00 руб. Сумма задат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81 362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№44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(универсал) Nissan </w:t>
      </w:r>
      <w:r>
        <w:rPr>
          <w:rFonts w:ascii="Times New Roman" w:hAnsi="Times New Roman" w:eastAsia="Times New Roman" w:cs="Times New Roman"/>
          <w:sz w:val="28"/>
        </w:rPr>
        <w:t xml:space="preserve">Pathfinder</w:t>
      </w:r>
      <w:r>
        <w:rPr>
          <w:rFonts w:ascii="Times New Roman" w:hAnsi="Times New Roman" w:eastAsia="Times New Roman" w:cs="Times New Roman"/>
          <w:sz w:val="28"/>
        </w:rPr>
        <w:t xml:space="preserve">, 2011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М777НР161,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VSKJVWR51U0420020, белого цвета, на заднем бампере справа внизу имеются потертости, следы черной краски, многочисленные сколы и следы ржавч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 на задней левой, а также правой арке колеса, отсутствуют левая и правая задние дверные ручки,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копот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передний бампер имеют повреждения ЛКП, юбка под бампером имеет царапины, пороги имеют следы ржавчины,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резина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Rottalla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255/65r17, износ 20%, номера авт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имеют вмятины и царапины, ключи и СТС не изымались, должник Хачатуров П.Л., (Поручение ТУ Росимущества в РО от 09.12.2025 № 61-1606-У).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2-я Луговая, 10. Начальная цена 878 645,00 руб.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175 729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№45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Земельный участок площадью 803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61:14:0502501:1074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категория земель: земли сельскохозяйственного назначения, для ведения садоводства,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Угляр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А.И., (Поручение ТУ Росимущества в РО от 09.12.2025 № 61-1608-У). Адрес (местоположение): Ростовская область, р-н Кагальницкий, с/т "Единство" СКВО, участок № 535. Начальная цена 275 740,00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55 148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№46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(седан) Lada GRANTA, 2015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H062УМ161,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XTA219060F0345589, синего цвета, вмятина правой стороны двери, трещины на лобовом стекле, сколы ЛКП,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Бровков А.В., (Поручение ТУ Росимущества в РО от 09.12.2025 № 61-1611-У).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ул. 2-я Луговая, 10. Начальная цена 446 850,95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89 370,19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№47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Land Rover Range Rover, 2008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Н727СК161,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SALLSAA348A167716, черного цвета, повреждено боковое зеркало с водительской стороны, накладка нижней час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 левой стороны автомобиля отсутствует, обшивка на водительской двери отсутствует, стекла, передние и задние двери автомобиля без повреждений, салон кожаный, имеет потертости в виде трещин, пробег 404 686 км.,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Садоев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С.Г., (Поручение ТУ Росимущест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 в РО от 09.12.2025 № 61-1603-У). Адрес (местоположение): Ростовская область, г. Зверево, ул. Чайковского, 9. Начальная цена 623 815,00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124 763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№48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Легковой автомобиль Toyota </w:t>
      </w:r>
      <w:r>
        <w:rPr>
          <w:rFonts w:ascii="Times New Roman" w:hAnsi="Times New Roman" w:eastAsia="Times New Roman" w:cs="Times New Roman"/>
          <w:sz w:val="28"/>
        </w:rPr>
        <w:t xml:space="preserve">Probox</w:t>
      </w:r>
      <w:r>
        <w:rPr>
          <w:rFonts w:ascii="Times New Roman" w:hAnsi="Times New Roman" w:eastAsia="Times New Roman" w:cs="Times New Roman"/>
          <w:sz w:val="28"/>
        </w:rPr>
        <w:t xml:space="preserve">, 2005 </w:t>
      </w:r>
      <w:r>
        <w:rPr>
          <w:rFonts w:ascii="Times New Roman" w:hAnsi="Times New Roman" w:eastAsia="Times New Roman" w:cs="Times New Roman"/>
          <w:sz w:val="28"/>
        </w:rPr>
        <w:t xml:space="preserve">г.в</w:t>
      </w:r>
      <w:r>
        <w:rPr>
          <w:rFonts w:ascii="Times New Roman" w:hAnsi="Times New Roman" w:eastAsia="Times New Roman" w:cs="Times New Roman"/>
          <w:sz w:val="28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  <w:t xml:space="preserve">г/н У889ВЕ161, VIN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NCP500039264, серебряного цвета, автомобиль имеет множественные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следы повреждений, сколов и царапин, имеются следы удара,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Августинович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Е.М., (Поручение ТУ Росимущества в РО от 01.12.2025 № 61-1561-У). Адрес (местоположение): Ростовская область, г. Таганрог, ул. Калинина. Начальная цена 251 175,00 руб.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50 235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№49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КТП-6/0, 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973А с силовым трансформатором 250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силовой трансформатор 250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- 1 шт., разъединитель РВЗЗ 10/400У1 (РЛНД - 6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ввода № 1 по КЛ-6к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№12 от ТП № 947) - 1 шт., разъединитель РВЗЗ 10/400У1 (РЛНД - 6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ввода № 2 по КЛ-6кВ №12 от ТП № 58 ТРЭС7) - 1 шт., разъединитель РВЗЗ 10/400У1 (РЛНД - 6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силового трансформатора 250кВа) - 1 шт.,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Районная Сетевая Компания (ИНН 6154130160)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(Поручение ТУ Росимущества в РО от 11.12.2025 № 61-1658-У). Адрес (местоположение): Ростовская область, г. Таганрог, ул. Александровская, д. 128.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757 113,7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151 422,74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Лот №50 (вторичные):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КТП-100/10/0,4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КЛ 10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27/22 ПС Т-27 с силовым трансформатором 100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должник ООО Районная Сетевая Компания (ИНН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154130160), (Поручение ТУ Росимущества в РО от 11.12.2025 № 61-1657-У). Адрес (местоположение): Ростовская область, г. Таганрог, ул. Александровская, д. 128. Начальная цена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688 360,6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руб. с учетом НДС.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137 672,12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238" w:after="0" w:line="57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Лот №51 (вторичные):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Жилое помещение, квартира площадью 22,80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., кадастровый № 61:44:0050630:139, ремонт в квартире отсутствует, должник ОО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«Перспектива-1» (ИНН 6166085634), (Поручение ТУ Росимущества в РО от 09.12.2025 № 61-1614-У). Адрес (местоположение): Ростовская область,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-на-Дону, пер.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Халтуринский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д. 4д, кв. 14. Начальная цена 2 042 040,00 руб. Сумма задатка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408 408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,00 руб.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57"/>
        <w:ind w:left="0" w:right="0" w:firstLine="567"/>
        <w:jc w:val="both"/>
        <w:spacing w:before="24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Организатор торгов не располагает сведе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ниями о зарегистрированных в жилых помещениях лицах, о задолженности должников по взносам на капитальный ремонт и иные виды коммунальных услуг,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информацией о наличии ключей, ПТС, СТС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(судебным приставом-исполнителем не предоставлены). Обременения имущества – залог, арест, запрещение регистрации.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57"/>
        <w:ind w:left="0" w:right="0" w:firstLine="567"/>
        <w:jc w:val="both"/>
        <w:spacing w:before="24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 1 марта 2025 года вступил в силу Федеральный закон  от 26.12.2024 № 487-ФЗ «О внесении изменений в отдел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ьные законодательные акты Российской Федерации», в соответствии с которым   статья 26 Федерального закона   от 13.07.2015 года № 218-ФЗ «О государственной регистрации недвижимости» (далее – Закон о регистрации недвижимости) дополнена пунктом  21.1,  соглас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но которым осуществление государственного кадастрового учета и (или) государственной регистрации прав приостанавливается по решению государственного регистратора прав в случае, если в ЕГРН отсутствуют сведения о местоположении границ земельного участка, яв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ляющегося предметом договора, на основании которого осуществляются государственная регистрация прав, ограничение прав, обременение земельного участка, за исключением осуществления государственной регистрации сервитута в отношении такого земельного участка.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Бремя проведения кадастровых работ и затрат по межеванию земельных участков в целях государственного кадастрового учета, возлагается на покупателя.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highlight w:val="none"/>
        </w:rPr>
        <w:t xml:space="preserve">Изменение площади земельного участка по результатам проведения кадастровых работ и установления его границ относительно площади, указанной в ЕГРН на момент заключения договора купли-продажи, не является основанием для изменения цены договора.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24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highlight w:val="none"/>
        </w:rPr>
        <w:t xml:space="preserve">Согласно данным выписки из ЕГРН граница з/у (лот №7) не установлена в соответствии с требованиями земельного законодательства.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238" w:after="0" w:line="57" w:lineRule="atLeast"/>
        <w:rPr>
          <w:rFonts w:ascii="Times New Roman" w:hAnsi="Times New Roman"/>
          <w:b/>
          <w:bCs/>
          <w:i/>
          <w:color w:val="000000" w:themeColor="text1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none"/>
        </w:rPr>
        <w:t xml:space="preserve">С 01 сентября 2025г. в законную силу вступил 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none"/>
        </w:rPr>
        <w:t xml:space="preserve">Федеральный закон от 24 июня 2025 г. № 156-ФЗ “О создании многофункционального сервиса обмена информацией и о внесении изменений в отдельные законодательные акты Российской Федерации”</w:t>
      </w:r>
      <w:r>
        <w:rPr>
          <w:rFonts w:ascii="Times New Roman" w:hAnsi="Times New Roman"/>
          <w:b w:val="0"/>
          <w:color w:val="000000" w:themeColor="text1"/>
          <w:sz w:val="28"/>
          <w:szCs w:val="28"/>
          <w:highlight w:val="none"/>
        </w:rPr>
        <w:t xml:space="preserve">, согласно которому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ч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асть 1 статьи 9 Федерального закона от 27 июля 2006 года № 152-ФЗ "О персональных данных" дополняется новым четвертым предл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ожением следующего содержания: "Согласие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данных.".  </w:t>
      </w: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  <w:highlight w:val="none"/>
          <w:u w:val="single"/>
        </w:rPr>
      </w:r>
      <w:r>
        <w:rPr>
          <w:rFonts w:ascii="Times New Roman" w:hAnsi="Times New Roman"/>
          <w:b/>
          <w:bCs/>
          <w:i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657"/>
        <w:ind w:left="0" w:right="0" w:firstLine="567"/>
        <w:jc w:val="both"/>
        <w:spacing w:before="240"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Заявки на участи принимаются с 06.02.2026</w:t>
      </w:r>
      <w:r>
        <w:rPr>
          <w:rFonts w:ascii="Times New Roman" w:hAnsi="Times New Roman"/>
          <w:sz w:val="28"/>
          <w:szCs w:val="28"/>
          <w:highlight w:val="none"/>
        </w:rPr>
        <w:t xml:space="preserve">г. в 17.00 ч. (МСК) </w:t>
      </w:r>
      <w:r>
        <w:rPr>
          <w:rFonts w:ascii="Times New Roman" w:hAnsi="Times New Roman"/>
          <w:sz w:val="28"/>
          <w:szCs w:val="28"/>
          <w:highlight w:val="none"/>
        </w:rPr>
        <w:t xml:space="preserve">до 10.03.2026г. в 08.00 ч. (МСК). 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  <w:t xml:space="preserve">Торги состоятся: 12.03</w:t>
      </w:r>
      <w:r>
        <w:rPr>
          <w:rFonts w:ascii="Times New Roman" w:hAnsi="Times New Roman"/>
          <w:b/>
          <w:bCs/>
          <w:sz w:val="28"/>
          <w:szCs w:val="28"/>
          <w:highlight w:val="none"/>
          <w:u w:val="single"/>
        </w:rPr>
        <w:t xml:space="preserve">.2026г. в 9.00 ч. (МСК).</w:t>
      </w:r>
      <w:r>
        <w:rPr>
          <w:rFonts w:ascii="Times New Roman" w:hAnsi="Times New Roman"/>
          <w:sz w:val="28"/>
          <w:szCs w:val="28"/>
          <w:highlight w:val="none"/>
        </w:rPr>
        <w:t xml:space="preserve"> Шаг аукциона – 3 % от начальной цены лота. Задаток должен поступить не позднее 10.03</w:t>
      </w:r>
      <w:r>
        <w:rPr>
          <w:rFonts w:ascii="Times New Roman" w:hAnsi="Times New Roman"/>
          <w:sz w:val="28"/>
          <w:szCs w:val="28"/>
          <w:highlight w:val="none"/>
        </w:rPr>
        <w:t xml:space="preserve">.2026г. Подведение итогов приема заявок осуществляется комиссией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eastAsia="ru-RU" w:bidi="ar-SA"/>
        </w:rPr>
        <w:t xml:space="preserve">11.03</w:t>
      </w:r>
      <w:r>
        <w:rPr>
          <w:rFonts w:ascii="Times New Roman" w:hAnsi="Times New Roman"/>
          <w:sz w:val="28"/>
          <w:szCs w:val="28"/>
          <w:highlight w:val="none"/>
        </w:rPr>
        <w:t xml:space="preserve">.2026г. Место проведения торгов – ЭТП «РТС-тендер» (https://www.rts-tender.ru).</w:t>
      </w:r>
      <w:r>
        <w:rPr>
          <w:highlight w:val="none"/>
        </w:rPr>
      </w:r>
      <w:r>
        <w:rPr>
          <w:highlight w:val="none"/>
        </w:rPr>
      </w:r>
    </w:p>
    <w:p>
      <w:pPr>
        <w:pStyle w:val="657"/>
        <w:ind w:left="0" w:right="0" w:firstLine="567"/>
        <w:jc w:val="both"/>
        <w:spacing w:before="240" w:after="0" w:line="240" w:lineRule="auto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568" w:right="850" w:bottom="96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yperlink"/>
    <w:uiPriority w:val="99"/>
    <w:unhideWhenUsed/>
    <w:rPr>
      <w:color w:val="0000ff" w:themeColor="hyperlink"/>
      <w:u w:val="single"/>
    </w:rPr>
  </w:style>
  <w:style w:type="character" w:styleId="655">
    <w:name w:val="footnote reference"/>
    <w:basedOn w:val="672"/>
    <w:uiPriority w:val="99"/>
    <w:unhideWhenUsed/>
    <w:rPr>
      <w:vertAlign w:val="superscript"/>
    </w:rPr>
  </w:style>
  <w:style w:type="character" w:styleId="656">
    <w:name w:val="endnote reference"/>
    <w:basedOn w:val="672"/>
    <w:uiPriority w:val="99"/>
    <w:semiHidden/>
    <w:unhideWhenUsed/>
    <w:rPr>
      <w:vertAlign w:val="superscript"/>
    </w:rPr>
  </w:style>
  <w:style w:type="paragraph" w:styleId="65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658">
    <w:name w:val="Heading 1"/>
    <w:basedOn w:val="657"/>
    <w:next w:val="657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659">
    <w:name w:val="Heading 2"/>
    <w:basedOn w:val="657"/>
    <w:next w:val="657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660">
    <w:name w:val="Heading 3"/>
    <w:qFormat/>
    <w:pPr>
      <w:jc w:val="left"/>
      <w:widowControl/>
      <w:outlineLvl w:val="2"/>
    </w:pPr>
    <w:rPr>
      <w:rFonts w:ascii="Arial" w:hAnsi="Arial" w:eastAsia="Times New Roman" w:cs="Times New Roman"/>
      <w:color w:val="000000"/>
      <w:sz w:val="30"/>
      <w:szCs w:val="20"/>
      <w:lang w:val="ru-RU" w:eastAsia="ru-RU" w:bidi="ar-SA"/>
    </w:rPr>
  </w:style>
  <w:style w:type="paragraph" w:styleId="661">
    <w:name w:val="Heading 4"/>
    <w:basedOn w:val="657"/>
    <w:next w:val="657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662">
    <w:name w:val="Heading 5"/>
    <w:qFormat/>
    <w:pPr>
      <w:jc w:val="left"/>
      <w:widowControl/>
      <w:outlineLvl w:val="4"/>
    </w:pPr>
    <w:rPr>
      <w:rFonts w:ascii="Arial" w:hAnsi="Arial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663">
    <w:name w:val="Heading 6"/>
    <w:basedOn w:val="657"/>
    <w:next w:val="657"/>
    <w:uiPriority w:val="9"/>
    <w:qFormat/>
    <w:pPr>
      <w:keepLines/>
      <w:keepNext/>
      <w:spacing w:before="320" w:after="200"/>
      <w:outlineLvl w:val="5"/>
    </w:pPr>
    <w:rPr>
      <w:rFonts w:ascii="Arial" w:hAnsi="Arial"/>
      <w:b/>
    </w:rPr>
  </w:style>
  <w:style w:type="paragraph" w:styleId="664">
    <w:name w:val="Heading 7"/>
    <w:qFormat/>
    <w:pPr>
      <w:jc w:val="left"/>
      <w:widowControl/>
      <w:outlineLvl w:val="6"/>
    </w:pPr>
    <w:rPr>
      <w:rFonts w:ascii="Arial" w:hAnsi="Arial" w:eastAsia="Times New Roman" w:cs="Times New Roman"/>
      <w:b/>
      <w:i/>
      <w:color w:val="000000"/>
      <w:sz w:val="22"/>
      <w:szCs w:val="20"/>
      <w:lang w:val="ru-RU" w:eastAsia="ru-RU" w:bidi="ar-SA"/>
    </w:rPr>
  </w:style>
  <w:style w:type="paragraph" w:styleId="665">
    <w:name w:val="Heading 8"/>
    <w:basedOn w:val="657"/>
    <w:next w:val="657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666">
    <w:name w:val="Heading 9"/>
    <w:qFormat/>
    <w:pPr>
      <w:jc w:val="left"/>
      <w:widowControl/>
      <w:outlineLvl w:val="8"/>
    </w:pPr>
    <w:rPr>
      <w:rFonts w:ascii="Arial" w:hAnsi="Arial" w:eastAsia="Times New Roman" w:cs="Times New Roman"/>
      <w:i/>
      <w:color w:val="000000"/>
      <w:sz w:val="21"/>
      <w:szCs w:val="20"/>
      <w:lang w:val="ru-RU" w:eastAsia="ru-RU" w:bidi="ar-SA"/>
    </w:rPr>
  </w:style>
  <w:style w:type="character" w:styleId="667" w:customStyle="1">
    <w:name w:val="Internet Link"/>
    <w:rPr>
      <w:rFonts w:ascii="Calibri" w:hAnsi="Calibri"/>
      <w:color w:val="0000ff" w:themeColor="hyperlink"/>
      <w:sz w:val="22"/>
      <w:u w:val="single"/>
    </w:rPr>
  </w:style>
  <w:style w:type="character" w:styleId="668" w:customStyle="1">
    <w:name w:val="Footnote Characters"/>
    <w:qFormat/>
    <w:rPr>
      <w:vertAlign w:val="superscript"/>
    </w:rPr>
  </w:style>
  <w:style w:type="character" w:styleId="669" w:customStyle="1">
    <w:name w:val="Footnote Anchor"/>
    <w:rPr>
      <w:vertAlign w:val="superscript"/>
    </w:rPr>
  </w:style>
  <w:style w:type="character" w:styleId="670" w:customStyle="1">
    <w:name w:val="Endnote Characters"/>
    <w:qFormat/>
    <w:rPr>
      <w:vertAlign w:val="superscript"/>
    </w:rPr>
  </w:style>
  <w:style w:type="character" w:styleId="671" w:customStyle="1">
    <w:name w:val="Endnote Anchor"/>
    <w:rPr>
      <w:vertAlign w:val="superscript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 w:customStyle="1">
    <w:name w:val="Обычный1"/>
    <w:qFormat/>
    <w:rPr>
      <w:rFonts w:ascii="Calibri" w:hAnsi="Calibri" w:asciiTheme="minorHAnsi" w:hAnsiTheme="minorHAnsi"/>
      <w:color w:val="000000"/>
      <w:sz w:val="22"/>
    </w:rPr>
  </w:style>
  <w:style w:type="character" w:styleId="674" w:customStyle="1">
    <w:name w:val="Заголовок 1 Знак1"/>
    <w:qFormat/>
    <w:rPr>
      <w:b/>
      <w:color w:val="4f81bd" w:themeColor="accent1"/>
      <w:sz w:val="18"/>
    </w:rPr>
  </w:style>
  <w:style w:type="character" w:styleId="675" w:customStyle="1">
    <w:name w:val="Footnote Text Char"/>
    <w:qFormat/>
    <w:rPr>
      <w:sz w:val="18"/>
    </w:rPr>
  </w:style>
  <w:style w:type="character" w:styleId="676" w:customStyle="1">
    <w:name w:val="Оглавление 2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677" w:customStyle="1">
    <w:name w:val="Основной текст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678" w:customStyle="1">
    <w:name w:val="Index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679" w:customStyle="1">
    <w:name w:val="Оглавление 4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680" w:customStyle="1">
    <w:name w:val="Заголовок 71"/>
    <w:basedOn w:val="673"/>
    <w:qFormat/>
    <w:rPr>
      <w:rFonts w:ascii="Arial" w:hAnsi="Arial"/>
      <w:b/>
      <w:i/>
      <w:color w:val="000000"/>
      <w:sz w:val="22"/>
    </w:rPr>
  </w:style>
  <w:style w:type="character" w:styleId="681" w:customStyle="1">
    <w:name w:val="Intense Quote Char"/>
    <w:qFormat/>
    <w:rPr>
      <w:i/>
    </w:rPr>
  </w:style>
  <w:style w:type="character" w:styleId="682" w:customStyle="1">
    <w:name w:val="Оглавление 6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683" w:customStyle="1">
    <w:name w:val="Оглавление 7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684" w:customStyle="1">
    <w:name w:val="Выделенная цитата1"/>
    <w:basedOn w:val="673"/>
    <w:qFormat/>
    <w:rPr>
      <w:rFonts w:ascii="Calibri" w:hAnsi="Calibri" w:asciiTheme="minorHAnsi" w:hAnsiTheme="minorHAnsi"/>
      <w:i/>
      <w:color w:val="000000"/>
      <w:sz w:val="22"/>
    </w:rPr>
  </w:style>
  <w:style w:type="character" w:styleId="685" w:customStyle="1">
    <w:name w:val="Heading 9 Char"/>
    <w:basedOn w:val="672"/>
    <w:qFormat/>
    <w:rPr>
      <w:rFonts w:ascii="Arial" w:hAnsi="Arial"/>
      <w:i/>
      <w:sz w:val="21"/>
    </w:rPr>
  </w:style>
  <w:style w:type="character" w:styleId="686" w:customStyle="1">
    <w:name w:val="Список Знак"/>
    <w:basedOn w:val="677"/>
    <w:qFormat/>
    <w:rPr>
      <w:rFonts w:ascii="Calibri" w:hAnsi="Calibri" w:asciiTheme="minorHAnsi" w:hAnsiTheme="minorHAnsi"/>
      <w:color w:val="000000"/>
      <w:sz w:val="22"/>
    </w:rPr>
  </w:style>
  <w:style w:type="character" w:styleId="687" w:customStyle="1">
    <w:name w:val="Endnote"/>
    <w:qFormat/>
    <w:rPr>
      <w:sz w:val="20"/>
    </w:rPr>
  </w:style>
  <w:style w:type="character" w:styleId="688" w:customStyle="1">
    <w:name w:val="Заголовок 31"/>
    <w:basedOn w:val="673"/>
    <w:qFormat/>
    <w:rPr>
      <w:rFonts w:ascii="Arial" w:hAnsi="Arial"/>
      <w:color w:val="000000"/>
      <w:sz w:val="30"/>
    </w:rPr>
  </w:style>
  <w:style w:type="character" w:styleId="689" w:customStyle="1">
    <w:name w:val="Heading 2 Char"/>
    <w:basedOn w:val="672"/>
    <w:qFormat/>
    <w:rPr>
      <w:rFonts w:ascii="Arial" w:hAnsi="Arial"/>
      <w:sz w:val="34"/>
    </w:rPr>
  </w:style>
  <w:style w:type="character" w:styleId="690" w:customStyle="1">
    <w:name w:val="Заголовок 3 Знак"/>
    <w:qFormat/>
    <w:rPr>
      <w:rFonts w:ascii="Arial" w:hAnsi="Arial"/>
      <w:sz w:val="30"/>
    </w:rPr>
  </w:style>
  <w:style w:type="character" w:styleId="691" w:customStyle="1">
    <w:name w:val="Caption Char"/>
    <w:basedOn w:val="748"/>
    <w:qFormat/>
    <w:rPr>
      <w:rFonts w:ascii="Calibri" w:hAnsi="Calibri" w:asciiTheme="minorHAnsi" w:hAnsiTheme="minorHAnsi"/>
      <w:b/>
      <w:color w:val="4f81bd" w:themeColor="accent1"/>
      <w:sz w:val="18"/>
    </w:rPr>
  </w:style>
  <w:style w:type="character" w:styleId="692" w:customStyle="1">
    <w:name w:val="Heading 1 Char"/>
    <w:basedOn w:val="672"/>
    <w:qFormat/>
    <w:rPr>
      <w:rFonts w:ascii="Arial" w:hAnsi="Arial"/>
      <w:sz w:val="40"/>
    </w:rPr>
  </w:style>
  <w:style w:type="character" w:styleId="693" w:customStyle="1">
    <w:name w:val="Заголовок 11"/>
    <w:qFormat/>
    <w:rPr>
      <w:rFonts w:ascii="Arial" w:hAnsi="Arial"/>
      <w:sz w:val="40"/>
    </w:rPr>
  </w:style>
  <w:style w:type="character" w:styleId="694" w:customStyle="1">
    <w:name w:val="Endnote Text Char"/>
    <w:qFormat/>
    <w:rPr>
      <w:sz w:val="20"/>
    </w:rPr>
  </w:style>
  <w:style w:type="character" w:styleId="695" w:customStyle="1">
    <w:name w:val="Заголовок 61"/>
    <w:qFormat/>
    <w:rPr>
      <w:rFonts w:ascii="Arial" w:hAnsi="Arial"/>
      <w:b/>
      <w:sz w:val="22"/>
    </w:rPr>
  </w:style>
  <w:style w:type="character" w:styleId="696" w:customStyle="1">
    <w:name w:val="Заголовок 91"/>
    <w:basedOn w:val="673"/>
    <w:qFormat/>
    <w:rPr>
      <w:rFonts w:ascii="Arial" w:hAnsi="Arial"/>
      <w:i/>
      <w:color w:val="000000"/>
      <w:sz w:val="21"/>
    </w:rPr>
  </w:style>
  <w:style w:type="character" w:styleId="697" w:customStyle="1">
    <w:name w:val="Contents 2"/>
    <w:qFormat/>
  </w:style>
  <w:style w:type="character" w:styleId="698" w:customStyle="1">
    <w:name w:val="Нижний колонтитул1"/>
    <w:qFormat/>
  </w:style>
  <w:style w:type="character" w:styleId="699" w:customStyle="1">
    <w:name w:val="Header Char"/>
    <w:basedOn w:val="672"/>
    <w:qFormat/>
  </w:style>
  <w:style w:type="character" w:styleId="700" w:customStyle="1">
    <w:name w:val="Без интервала1"/>
    <w:qFormat/>
  </w:style>
  <w:style w:type="character" w:styleId="701" w:customStyle="1">
    <w:name w:val="Heading 8 Char"/>
    <w:basedOn w:val="672"/>
    <w:qFormat/>
    <w:rPr>
      <w:rFonts w:ascii="Arial" w:hAnsi="Arial"/>
      <w:i/>
      <w:sz w:val="22"/>
    </w:rPr>
  </w:style>
  <w:style w:type="character" w:styleId="702" w:customStyle="1">
    <w:name w:val="Заголовок оглавления1"/>
    <w:qFormat/>
  </w:style>
  <w:style w:type="character" w:styleId="703" w:customStyle="1">
    <w:name w:val="Subtitle Char"/>
    <w:basedOn w:val="672"/>
    <w:qFormat/>
    <w:rPr>
      <w:sz w:val="24"/>
    </w:rPr>
  </w:style>
  <w:style w:type="character" w:styleId="704" w:customStyle="1">
    <w:name w:val="Выделенная цитата Знак"/>
    <w:qFormat/>
    <w:rPr>
      <w:i/>
    </w:rPr>
  </w:style>
  <w:style w:type="character" w:styleId="705" w:customStyle="1">
    <w:name w:val="Header and Footer"/>
    <w:qFormat/>
    <w:rPr>
      <w:rFonts w:ascii="XO Thames" w:hAnsi="XO Thames"/>
      <w:color w:val="000000"/>
      <w:sz w:val="28"/>
    </w:rPr>
  </w:style>
  <w:style w:type="character" w:styleId="706" w:customStyle="1">
    <w:name w:val="Абзац списка1"/>
    <w:qFormat/>
  </w:style>
  <w:style w:type="character" w:styleId="707" w:customStyle="1">
    <w:name w:val="Contents 8"/>
    <w:qFormat/>
  </w:style>
  <w:style w:type="character" w:styleId="708" w:customStyle="1">
    <w:name w:val="Нижний колонтитул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09" w:customStyle="1">
    <w:name w:val="Заголовок 81"/>
    <w:qFormat/>
    <w:rPr>
      <w:rFonts w:ascii="Arial" w:hAnsi="Arial"/>
      <w:i/>
      <w:sz w:val="22"/>
    </w:rPr>
  </w:style>
  <w:style w:type="character" w:styleId="710" w:customStyle="1">
    <w:name w:val="Оглавление 3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11" w:customStyle="1">
    <w:name w:val="Contents 4"/>
    <w:qFormat/>
  </w:style>
  <w:style w:type="character" w:styleId="712" w:customStyle="1">
    <w:name w:val="Верхний колонтитул1"/>
    <w:qFormat/>
  </w:style>
  <w:style w:type="character" w:styleId="713" w:customStyle="1">
    <w:name w:val="Heading"/>
    <w:basedOn w:val="673"/>
    <w:qFormat/>
    <w:rPr>
      <w:rFonts w:ascii="Liberation Sans" w:hAnsi="Liberation Sans"/>
      <w:color w:val="000000"/>
      <w:sz w:val="28"/>
    </w:rPr>
  </w:style>
  <w:style w:type="character" w:styleId="714" w:customStyle="1">
    <w:name w:val="Заголовок оглавления Знак"/>
    <w:qFormat/>
    <w:rPr>
      <w:rFonts w:ascii="Calibri" w:hAnsi="Calibri" w:asciiTheme="minorHAnsi" w:hAnsiTheme="minorHAnsi"/>
      <w:color w:val="000000"/>
      <w:sz w:val="22"/>
    </w:rPr>
  </w:style>
  <w:style w:type="character" w:styleId="715" w:customStyle="1">
    <w:name w:val="Quote Char"/>
    <w:qFormat/>
    <w:rPr>
      <w:i/>
    </w:rPr>
  </w:style>
  <w:style w:type="character" w:styleId="716" w:customStyle="1">
    <w:name w:val="Абзац списка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17" w:customStyle="1">
    <w:name w:val="Heading 6 Char"/>
    <w:basedOn w:val="672"/>
    <w:qFormat/>
    <w:rPr>
      <w:rFonts w:ascii="Arial" w:hAnsi="Arial"/>
      <w:b/>
      <w:sz w:val="22"/>
    </w:rPr>
  </w:style>
  <w:style w:type="character" w:styleId="718" w:customStyle="1">
    <w:name w:val="Заголовок 51"/>
    <w:basedOn w:val="673"/>
    <w:qFormat/>
    <w:rPr>
      <w:rFonts w:ascii="Arial" w:hAnsi="Arial"/>
      <w:b/>
      <w:color w:val="000000"/>
      <w:sz w:val="24"/>
    </w:rPr>
  </w:style>
  <w:style w:type="character" w:styleId="719" w:customStyle="1">
    <w:name w:val="Цитата 21"/>
    <w:basedOn w:val="673"/>
    <w:qFormat/>
    <w:rPr>
      <w:rFonts w:ascii="Calibri" w:hAnsi="Calibri" w:asciiTheme="minorHAnsi" w:hAnsiTheme="minorHAnsi"/>
      <w:i/>
      <w:color w:val="000000"/>
      <w:sz w:val="22"/>
    </w:rPr>
  </w:style>
  <w:style w:type="character" w:styleId="720" w:customStyle="1">
    <w:name w:val="Internet link"/>
    <w:qFormat/>
    <w:rPr>
      <w:rFonts w:ascii="Calibri" w:hAnsi="Calibri"/>
      <w:color w:val="0000ff" w:themeColor="hyperlink"/>
      <w:sz w:val="22"/>
      <w:u w:val="single"/>
    </w:rPr>
  </w:style>
  <w:style w:type="character" w:styleId="721" w:customStyle="1">
    <w:name w:val="Heading 4 Char"/>
    <w:basedOn w:val="672"/>
    <w:qFormat/>
    <w:rPr>
      <w:rFonts w:ascii="Arial" w:hAnsi="Arial"/>
      <w:b/>
      <w:sz w:val="26"/>
    </w:rPr>
  </w:style>
  <w:style w:type="character" w:styleId="722" w:customStyle="1">
    <w:name w:val="Footer Char"/>
    <w:basedOn w:val="672"/>
    <w:qFormat/>
  </w:style>
  <w:style w:type="character" w:styleId="723" w:customStyle="1">
    <w:name w:val="Заголовок 1 Знак"/>
    <w:basedOn w:val="673"/>
    <w:qFormat/>
    <w:rPr>
      <w:rFonts w:ascii="Arial" w:hAnsi="Arial"/>
      <w:color w:val="000000"/>
      <w:sz w:val="40"/>
    </w:rPr>
  </w:style>
  <w:style w:type="character" w:styleId="724" w:customStyle="1">
    <w:name w:val="Title Char"/>
    <w:basedOn w:val="672"/>
    <w:qFormat/>
    <w:rPr>
      <w:sz w:val="48"/>
    </w:rPr>
  </w:style>
  <w:style w:type="character" w:styleId="725" w:customStyle="1">
    <w:name w:val="Contents 1"/>
    <w:qFormat/>
  </w:style>
  <w:style w:type="character" w:styleId="726" w:customStyle="1">
    <w:name w:val="Footnote"/>
    <w:qFormat/>
    <w:rPr>
      <w:sz w:val="18"/>
    </w:rPr>
  </w:style>
  <w:style w:type="character" w:styleId="727" w:customStyle="1">
    <w:name w:val="Заголовок 8 Знак"/>
    <w:basedOn w:val="673"/>
    <w:qFormat/>
    <w:rPr>
      <w:rFonts w:ascii="Arial" w:hAnsi="Arial"/>
      <w:i/>
      <w:color w:val="000000"/>
      <w:sz w:val="22"/>
    </w:rPr>
  </w:style>
  <w:style w:type="character" w:styleId="728" w:customStyle="1">
    <w:name w:val="Оглавление 1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29" w:customStyle="1">
    <w:name w:val="Перечень рисунков1"/>
    <w:qFormat/>
  </w:style>
  <w:style w:type="character" w:styleId="730" w:customStyle="1">
    <w:name w:val="Заголовок 21"/>
    <w:qFormat/>
    <w:rPr>
      <w:rFonts w:ascii="Arial" w:hAnsi="Arial"/>
      <w:sz w:val="34"/>
    </w:rPr>
  </w:style>
  <w:style w:type="character" w:styleId="731" w:customStyle="1">
    <w:name w:val="Heading 5 Char"/>
    <w:basedOn w:val="672"/>
    <w:qFormat/>
    <w:rPr>
      <w:rFonts w:ascii="Arial" w:hAnsi="Arial"/>
      <w:b/>
      <w:sz w:val="24"/>
    </w:rPr>
  </w:style>
  <w:style w:type="character" w:styleId="732" w:customStyle="1">
    <w:name w:val="Заголовок 7 Знак"/>
    <w:qFormat/>
    <w:rPr>
      <w:rFonts w:ascii="Arial" w:hAnsi="Arial"/>
      <w:b/>
      <w:i/>
      <w:sz w:val="22"/>
    </w:rPr>
  </w:style>
  <w:style w:type="character" w:styleId="733" w:customStyle="1">
    <w:name w:val="Верхний колонтитул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34" w:customStyle="1">
    <w:name w:val="Contents 9"/>
    <w:qFormat/>
  </w:style>
  <w:style w:type="character" w:styleId="735" w:customStyle="1">
    <w:name w:val="Цитата 2 Знак"/>
    <w:qFormat/>
    <w:rPr>
      <w:i/>
    </w:rPr>
  </w:style>
  <w:style w:type="character" w:styleId="736" w:customStyle="1">
    <w:name w:val="Оглавление 9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37" w:customStyle="1">
    <w:name w:val="Заголовок 5 Знак"/>
    <w:qFormat/>
    <w:rPr>
      <w:rFonts w:ascii="Arial" w:hAnsi="Arial"/>
      <w:b/>
      <w:sz w:val="24"/>
    </w:rPr>
  </w:style>
  <w:style w:type="character" w:styleId="738" w:customStyle="1">
    <w:name w:val="Heading 7 Char"/>
    <w:basedOn w:val="672"/>
    <w:qFormat/>
    <w:rPr>
      <w:rFonts w:ascii="Arial" w:hAnsi="Arial"/>
      <w:b/>
      <w:i/>
      <w:sz w:val="22"/>
    </w:rPr>
  </w:style>
  <w:style w:type="character" w:styleId="739" w:customStyle="1">
    <w:name w:val="Оглавление 8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40" w:customStyle="1">
    <w:name w:val="Contents 5"/>
    <w:qFormat/>
  </w:style>
  <w:style w:type="character" w:styleId="741" w:customStyle="1">
    <w:name w:val="Название1"/>
    <w:qFormat/>
    <w:rPr>
      <w:sz w:val="48"/>
    </w:rPr>
  </w:style>
  <w:style w:type="character" w:styleId="742" w:customStyle="1">
    <w:name w:val="Heading 3 Char"/>
    <w:basedOn w:val="672"/>
    <w:qFormat/>
    <w:rPr>
      <w:rFonts w:ascii="Arial" w:hAnsi="Arial"/>
      <w:sz w:val="30"/>
    </w:rPr>
  </w:style>
  <w:style w:type="character" w:styleId="743" w:customStyle="1">
    <w:name w:val="Заголовок 41"/>
    <w:qFormat/>
    <w:rPr>
      <w:rFonts w:ascii="Arial" w:hAnsi="Arial"/>
      <w:b/>
      <w:sz w:val="26"/>
    </w:rPr>
  </w:style>
  <w:style w:type="character" w:styleId="744" w:customStyle="1">
    <w:name w:val="Подзаголовок1"/>
    <w:qFormat/>
    <w:rPr>
      <w:sz w:val="24"/>
    </w:rPr>
  </w:style>
  <w:style w:type="character" w:styleId="745" w:customStyle="1">
    <w:name w:val="Contents 7"/>
    <w:qFormat/>
  </w:style>
  <w:style w:type="character" w:styleId="746" w:customStyle="1">
    <w:name w:val="Оглавление 5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47" w:customStyle="1">
    <w:name w:val="Contents 3"/>
    <w:qFormat/>
  </w:style>
  <w:style w:type="character" w:styleId="748" w:customStyle="1">
    <w:name w:val="Название объекта Знак"/>
    <w:basedOn w:val="673"/>
    <w:qFormat/>
    <w:rPr>
      <w:rFonts w:ascii="Calibri" w:hAnsi="Calibri" w:asciiTheme="minorHAnsi" w:hAnsiTheme="minorHAnsi"/>
      <w:b/>
      <w:color w:val="4f81bd" w:themeColor="accent1"/>
      <w:sz w:val="18"/>
    </w:rPr>
  </w:style>
  <w:style w:type="character" w:styleId="749" w:customStyle="1">
    <w:name w:val="Contents 6"/>
    <w:qFormat/>
  </w:style>
  <w:style w:type="character" w:styleId="750" w:customStyle="1">
    <w:name w:val="Перечень рисунков Знак"/>
    <w:basedOn w:val="673"/>
    <w:qFormat/>
    <w:rPr>
      <w:rFonts w:ascii="Calibri" w:hAnsi="Calibri" w:asciiTheme="minorHAnsi" w:hAnsiTheme="minorHAnsi"/>
      <w:color w:val="000000"/>
      <w:sz w:val="22"/>
    </w:rPr>
  </w:style>
  <w:style w:type="character" w:styleId="751" w:customStyle="1">
    <w:name w:val="Подзаголовок Знак"/>
    <w:basedOn w:val="673"/>
    <w:qFormat/>
    <w:rPr>
      <w:rFonts w:ascii="Calibri" w:hAnsi="Calibri" w:asciiTheme="minorHAnsi" w:hAnsiTheme="minorHAnsi"/>
      <w:color w:val="000000"/>
      <w:sz w:val="24"/>
    </w:rPr>
  </w:style>
  <w:style w:type="character" w:styleId="752" w:customStyle="1">
    <w:name w:val="Название Знак"/>
    <w:basedOn w:val="673"/>
    <w:qFormat/>
    <w:rPr>
      <w:rFonts w:ascii="Calibri" w:hAnsi="Calibri" w:asciiTheme="minorHAnsi" w:hAnsiTheme="minorHAnsi"/>
      <w:color w:val="000000"/>
      <w:sz w:val="48"/>
    </w:rPr>
  </w:style>
  <w:style w:type="character" w:styleId="753" w:customStyle="1">
    <w:name w:val="Заголовок 4 Знак"/>
    <w:basedOn w:val="673"/>
    <w:qFormat/>
    <w:rPr>
      <w:rFonts w:ascii="Arial" w:hAnsi="Arial"/>
      <w:b/>
      <w:color w:val="000000"/>
      <w:sz w:val="26"/>
    </w:rPr>
  </w:style>
  <w:style w:type="character" w:styleId="754" w:customStyle="1">
    <w:name w:val="Без интервала Знак"/>
    <w:qFormat/>
    <w:rPr>
      <w:rFonts w:ascii="Calibri" w:hAnsi="Calibri" w:asciiTheme="minorHAnsi" w:hAnsiTheme="minorHAnsi"/>
      <w:color w:val="000000"/>
      <w:sz w:val="22"/>
    </w:rPr>
  </w:style>
  <w:style w:type="character" w:styleId="755" w:customStyle="1">
    <w:name w:val="Заголовок 2 Знак"/>
    <w:basedOn w:val="673"/>
    <w:qFormat/>
    <w:rPr>
      <w:rFonts w:ascii="Arial" w:hAnsi="Arial"/>
      <w:color w:val="000000"/>
      <w:sz w:val="34"/>
    </w:rPr>
  </w:style>
  <w:style w:type="character" w:styleId="756" w:customStyle="1">
    <w:name w:val="Заголовок 9 Знак"/>
    <w:qFormat/>
    <w:rPr>
      <w:rFonts w:ascii="Arial" w:hAnsi="Arial"/>
      <w:i/>
      <w:sz w:val="21"/>
    </w:rPr>
  </w:style>
  <w:style w:type="character" w:styleId="757" w:customStyle="1">
    <w:name w:val="Заголовок 6 Знак"/>
    <w:basedOn w:val="673"/>
    <w:qFormat/>
    <w:rPr>
      <w:rFonts w:ascii="Arial" w:hAnsi="Arial"/>
      <w:b/>
      <w:color w:val="000000"/>
      <w:sz w:val="22"/>
    </w:rPr>
  </w:style>
  <w:style w:type="paragraph" w:styleId="758" w:customStyle="1">
    <w:name w:val="Heading"/>
    <w:basedOn w:val="657"/>
    <w:next w:val="75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759">
    <w:name w:val="Body Text"/>
    <w:basedOn w:val="657"/>
    <w:pPr>
      <w:spacing w:before="0" w:after="140"/>
    </w:pPr>
  </w:style>
  <w:style w:type="paragraph" w:styleId="760">
    <w:name w:val="List"/>
    <w:basedOn w:val="759"/>
  </w:style>
  <w:style w:type="paragraph" w:styleId="761">
    <w:name w:val="Caption"/>
    <w:basedOn w:val="657"/>
    <w:next w:val="657"/>
    <w:link w:val="691"/>
    <w:qFormat/>
    <w:rPr>
      <w:b/>
      <w:color w:val="4f81bd" w:themeColor="accent1"/>
      <w:sz w:val="18"/>
    </w:rPr>
  </w:style>
  <w:style w:type="paragraph" w:styleId="762" w:customStyle="1">
    <w:name w:val="Index"/>
    <w:basedOn w:val="657"/>
    <w:qFormat/>
  </w:style>
  <w:style w:type="paragraph" w:styleId="763">
    <w:name w:val="footnote text"/>
    <w:basedOn w:val="6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4">
    <w:name w:val="endnote text"/>
    <w:basedOn w:val="65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65">
    <w:name w:val="toc 2"/>
    <w:basedOn w:val="657"/>
    <w:next w:val="657"/>
    <w:uiPriority w:val="39"/>
    <w:unhideWhenUsed/>
    <w:pPr>
      <w:ind w:left="283" w:right="0" w:firstLine="0"/>
      <w:spacing w:before="0" w:after="57"/>
    </w:pPr>
  </w:style>
  <w:style w:type="paragraph" w:styleId="766">
    <w:name w:val="toc 3"/>
    <w:basedOn w:val="657"/>
    <w:next w:val="657"/>
    <w:uiPriority w:val="39"/>
    <w:unhideWhenUsed/>
    <w:pPr>
      <w:ind w:left="567" w:right="0" w:firstLine="0"/>
      <w:spacing w:before="0" w:after="57"/>
    </w:pPr>
  </w:style>
  <w:style w:type="paragraph" w:styleId="767">
    <w:name w:val="toc 4"/>
    <w:basedOn w:val="657"/>
    <w:next w:val="657"/>
    <w:uiPriority w:val="39"/>
    <w:unhideWhenUsed/>
    <w:pPr>
      <w:ind w:left="850" w:right="0" w:firstLine="0"/>
      <w:spacing w:before="0" w:after="57"/>
    </w:pPr>
  </w:style>
  <w:style w:type="paragraph" w:styleId="768">
    <w:name w:val="toc 6"/>
    <w:basedOn w:val="657"/>
    <w:next w:val="657"/>
    <w:uiPriority w:val="39"/>
    <w:unhideWhenUsed/>
    <w:pPr>
      <w:ind w:left="1417" w:right="0" w:firstLine="0"/>
      <w:spacing w:before="0" w:after="57"/>
    </w:pPr>
  </w:style>
  <w:style w:type="paragraph" w:styleId="769">
    <w:name w:val="toc 7"/>
    <w:basedOn w:val="657"/>
    <w:next w:val="657"/>
    <w:uiPriority w:val="39"/>
    <w:unhideWhenUsed/>
    <w:pPr>
      <w:ind w:left="1701" w:right="0" w:firstLine="0"/>
      <w:spacing w:before="0" w:after="57"/>
    </w:pPr>
  </w:style>
  <w:style w:type="paragraph" w:styleId="770" w:customStyle="1">
    <w:name w:val="Footnote Text Char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ru-RU" w:bidi="ar-SA"/>
    </w:rPr>
  </w:style>
  <w:style w:type="paragraph" w:styleId="771" w:customStyle="1">
    <w:name w:val="Footnote Characters"/>
    <w:basedOn w:val="798"/>
    <w:qFormat/>
    <w:rPr>
      <w:vertAlign w:val="superscript"/>
    </w:rPr>
  </w:style>
  <w:style w:type="paragraph" w:styleId="772" w:customStyle="1">
    <w:name w:val="Оглавление 21"/>
    <w:next w:val="657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73" w:customStyle="1">
    <w:name w:val="Оглавление 41"/>
    <w:next w:val="657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74" w:customStyle="1">
    <w:name w:val="Intense Quote Char"/>
    <w:qFormat/>
    <w:pPr>
      <w:jc w:val="left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ru-RU" w:bidi="ar-SA"/>
    </w:rPr>
  </w:style>
  <w:style w:type="paragraph" w:styleId="775" w:customStyle="1">
    <w:name w:val="Оглавление 61"/>
    <w:next w:val="657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76" w:customStyle="1">
    <w:name w:val="Endnote Characters"/>
    <w:basedOn w:val="798"/>
    <w:qFormat/>
    <w:rPr>
      <w:vertAlign w:val="superscript"/>
    </w:rPr>
  </w:style>
  <w:style w:type="paragraph" w:styleId="777" w:customStyle="1">
    <w:name w:val="Оглавление 71"/>
    <w:next w:val="657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78">
    <w:name w:val="Intense Quote"/>
    <w:qFormat/>
    <w:pPr>
      <w:jc w:val="left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ru-RU" w:bidi="ar-SA"/>
    </w:rPr>
  </w:style>
  <w:style w:type="paragraph" w:styleId="779" w:customStyle="1">
    <w:name w:val="Heading 9 Char"/>
    <w:basedOn w:val="793"/>
    <w:qFormat/>
    <w:rPr>
      <w:rFonts w:ascii="Arial" w:hAnsi="Arial"/>
      <w:i/>
      <w:sz w:val="21"/>
    </w:rPr>
  </w:style>
  <w:style w:type="paragraph" w:styleId="780" w:customStyle="1">
    <w:name w:val="Текст концевой сноски1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81" w:customStyle="1">
    <w:name w:val="Heading 2 Char"/>
    <w:basedOn w:val="793"/>
    <w:qFormat/>
    <w:rPr>
      <w:rFonts w:ascii="Arial" w:hAnsi="Arial"/>
      <w:sz w:val="34"/>
    </w:rPr>
  </w:style>
  <w:style w:type="paragraph" w:styleId="782" w:customStyle="1">
    <w:name w:val="Caption Char"/>
    <w:basedOn w:val="761"/>
    <w:qFormat/>
  </w:style>
  <w:style w:type="paragraph" w:styleId="783" w:customStyle="1">
    <w:name w:val="Heading 1 Char"/>
    <w:basedOn w:val="793"/>
    <w:qFormat/>
    <w:rPr>
      <w:rFonts w:ascii="Arial" w:hAnsi="Arial"/>
      <w:sz w:val="40"/>
    </w:rPr>
  </w:style>
  <w:style w:type="paragraph" w:styleId="784" w:customStyle="1">
    <w:name w:val="Internet Link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ru-RU" w:bidi="ar-SA"/>
    </w:rPr>
  </w:style>
  <w:style w:type="paragraph" w:styleId="785" w:customStyle="1">
    <w:name w:val="Endnote Text Char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86" w:customStyle="1">
    <w:name w:val="Header and Footer"/>
    <w:qFormat/>
    <w:pPr>
      <w:jc w:val="both"/>
      <w:spacing w:before="0" w:after="200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787">
    <w:name w:val="Footer"/>
    <w:basedOn w:val="65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88" w:customStyle="1">
    <w:name w:val="Header Char"/>
    <w:basedOn w:val="798"/>
    <w:qFormat/>
  </w:style>
  <w:style w:type="paragraph" w:styleId="789">
    <w:name w:val="No Spacing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0" w:customStyle="1">
    <w:name w:val="Heading 8 Char"/>
    <w:basedOn w:val="798"/>
    <w:qFormat/>
    <w:rPr>
      <w:rFonts w:ascii="Arial" w:hAnsi="Arial"/>
      <w:i/>
    </w:rPr>
  </w:style>
  <w:style w:type="paragraph" w:styleId="791">
    <w:name w:val="TOC Heading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2" w:customStyle="1">
    <w:name w:val="Subtitle Char"/>
    <w:basedOn w:val="798"/>
    <w:qFormat/>
    <w:rPr>
      <w:sz w:val="24"/>
    </w:rPr>
  </w:style>
  <w:style w:type="paragraph" w:styleId="793" w:customStyle="1">
    <w:name w:val="Основной шрифт абзаца1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4">
    <w:name w:val="List Paragraph"/>
    <w:basedOn w:val="657"/>
    <w:qFormat/>
    <w:pPr>
      <w:contextualSpacing/>
      <w:ind w:left="720" w:firstLine="0"/>
      <w:spacing w:before="0" w:after="200"/>
    </w:pPr>
  </w:style>
  <w:style w:type="paragraph" w:styleId="795">
    <w:name w:val="toc 8"/>
    <w:basedOn w:val="657"/>
    <w:next w:val="657"/>
    <w:uiPriority w:val="39"/>
    <w:pPr>
      <w:ind w:left="1984" w:firstLine="0"/>
      <w:spacing w:before="0" w:after="57"/>
    </w:pPr>
  </w:style>
  <w:style w:type="paragraph" w:styleId="796" w:customStyle="1">
    <w:name w:val="Оглавление 31"/>
    <w:next w:val="657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7">
    <w:name w:val="Header"/>
    <w:basedOn w:val="657"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98" w:customStyle="1">
    <w:name w:val="Основной шрифт абзаца2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799" w:customStyle="1">
    <w:name w:val="Quote Char"/>
    <w:qFormat/>
    <w:pPr>
      <w:jc w:val="left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ru-RU" w:bidi="ar-SA"/>
    </w:rPr>
  </w:style>
  <w:style w:type="paragraph" w:styleId="800" w:customStyle="1">
    <w:name w:val="Heading 6 Char"/>
    <w:basedOn w:val="793"/>
    <w:qFormat/>
    <w:rPr>
      <w:rFonts w:ascii="Arial" w:hAnsi="Arial"/>
      <w:b/>
    </w:rPr>
  </w:style>
  <w:style w:type="paragraph" w:styleId="801">
    <w:name w:val="Quote"/>
    <w:qFormat/>
    <w:pPr>
      <w:jc w:val="left"/>
      <w:widowControl/>
    </w:pPr>
    <w:rPr>
      <w:rFonts w:ascii="Calibri" w:hAnsi="Calibri" w:eastAsia="Times New Roman" w:cs="Times New Roman" w:asciiTheme="minorHAnsi" w:hAnsiTheme="minorHAnsi"/>
      <w:i/>
      <w:color w:val="000000"/>
      <w:sz w:val="22"/>
      <w:szCs w:val="20"/>
      <w:lang w:val="ru-RU" w:eastAsia="ru-RU" w:bidi="ar-SA"/>
    </w:rPr>
  </w:style>
  <w:style w:type="paragraph" w:styleId="802" w:customStyle="1">
    <w:name w:val="Internet link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0000ff" w:themeColor="hyperlink"/>
      <w:sz w:val="22"/>
      <w:szCs w:val="20"/>
      <w:u w:val="single"/>
      <w:lang w:val="ru-RU" w:eastAsia="ru-RU" w:bidi="ar-SA"/>
    </w:rPr>
  </w:style>
  <w:style w:type="paragraph" w:styleId="803" w:customStyle="1">
    <w:name w:val="Heading 4 Char"/>
    <w:basedOn w:val="798"/>
    <w:qFormat/>
    <w:rPr>
      <w:rFonts w:ascii="Arial" w:hAnsi="Arial"/>
      <w:b/>
      <w:sz w:val="26"/>
    </w:rPr>
  </w:style>
  <w:style w:type="paragraph" w:styleId="804" w:customStyle="1">
    <w:name w:val="Footer Char"/>
    <w:basedOn w:val="793"/>
    <w:qFormat/>
  </w:style>
  <w:style w:type="paragraph" w:styleId="805" w:customStyle="1">
    <w:name w:val="Title Char"/>
    <w:basedOn w:val="798"/>
    <w:qFormat/>
    <w:rPr>
      <w:sz w:val="48"/>
    </w:rPr>
  </w:style>
  <w:style w:type="paragraph" w:styleId="806">
    <w:name w:val="toc 1"/>
    <w:basedOn w:val="657"/>
    <w:next w:val="657"/>
    <w:uiPriority w:val="39"/>
    <w:pPr>
      <w:spacing w:before="0" w:after="57"/>
    </w:pPr>
  </w:style>
  <w:style w:type="paragraph" w:styleId="807" w:customStyle="1">
    <w:name w:val="Гиперссылка1"/>
    <w:qFormat/>
    <w:pPr>
      <w:jc w:val="left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ru-RU" w:bidi="ar-SA"/>
    </w:rPr>
  </w:style>
  <w:style w:type="paragraph" w:styleId="808" w:customStyle="1">
    <w:name w:val="Текст сноски1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18"/>
      <w:szCs w:val="20"/>
      <w:lang w:val="ru-RU" w:eastAsia="ru-RU" w:bidi="ar-SA"/>
    </w:rPr>
  </w:style>
  <w:style w:type="paragraph" w:styleId="809">
    <w:name w:val="table of figures"/>
    <w:basedOn w:val="657"/>
    <w:next w:val="657"/>
    <w:qFormat/>
    <w:pPr>
      <w:spacing w:before="0" w:after="0"/>
    </w:pPr>
  </w:style>
  <w:style w:type="paragraph" w:styleId="810" w:customStyle="1">
    <w:name w:val="Heading 5 Char"/>
    <w:basedOn w:val="798"/>
    <w:qFormat/>
    <w:rPr>
      <w:rFonts w:ascii="Arial" w:hAnsi="Arial"/>
      <w:b/>
      <w:sz w:val="24"/>
    </w:rPr>
  </w:style>
  <w:style w:type="paragraph" w:styleId="811">
    <w:name w:val="toc 9"/>
    <w:basedOn w:val="657"/>
    <w:next w:val="657"/>
    <w:uiPriority w:val="39"/>
    <w:pPr>
      <w:ind w:left="2268" w:firstLine="0"/>
      <w:spacing w:before="0" w:after="57"/>
    </w:pPr>
  </w:style>
  <w:style w:type="paragraph" w:styleId="812" w:customStyle="1">
    <w:name w:val="Heading 7 Char"/>
    <w:basedOn w:val="798"/>
    <w:qFormat/>
    <w:rPr>
      <w:rFonts w:ascii="Arial" w:hAnsi="Arial"/>
      <w:b/>
      <w:i/>
    </w:rPr>
  </w:style>
  <w:style w:type="paragraph" w:styleId="813">
    <w:name w:val="toc 5"/>
    <w:basedOn w:val="657"/>
    <w:next w:val="657"/>
    <w:uiPriority w:val="39"/>
    <w:pPr>
      <w:ind w:left="1134" w:firstLine="0"/>
      <w:spacing w:before="0" w:after="57"/>
    </w:pPr>
  </w:style>
  <w:style w:type="paragraph" w:styleId="814">
    <w:name w:val="Title"/>
    <w:basedOn w:val="657"/>
    <w:next w:val="657"/>
    <w:uiPriority w:val="10"/>
    <w:qFormat/>
    <w:pPr>
      <w:contextualSpacing/>
      <w:spacing w:before="300" w:after="200"/>
    </w:pPr>
    <w:rPr>
      <w:sz w:val="48"/>
    </w:rPr>
  </w:style>
  <w:style w:type="paragraph" w:styleId="815" w:customStyle="1">
    <w:name w:val="Heading 3 Char"/>
    <w:basedOn w:val="798"/>
    <w:qFormat/>
    <w:rPr>
      <w:rFonts w:ascii="Arial" w:hAnsi="Arial"/>
      <w:sz w:val="30"/>
    </w:rPr>
  </w:style>
  <w:style w:type="paragraph" w:styleId="816" w:customStyle="1">
    <w:name w:val="Endnote Anchor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vertAlign w:val="superscript"/>
      <w:lang w:val="ru-RU" w:eastAsia="ru-RU" w:bidi="ar-SA"/>
    </w:rPr>
  </w:style>
  <w:style w:type="paragraph" w:styleId="817">
    <w:name w:val="Subtitle"/>
    <w:basedOn w:val="657"/>
    <w:next w:val="657"/>
    <w:uiPriority w:val="11"/>
    <w:qFormat/>
    <w:pPr>
      <w:spacing w:before="200" w:after="200"/>
    </w:pPr>
    <w:rPr>
      <w:sz w:val="24"/>
    </w:rPr>
  </w:style>
  <w:style w:type="paragraph" w:styleId="818" w:customStyle="1">
    <w:name w:val="Footnote Anchor"/>
    <w:qFormat/>
    <w:pPr>
      <w:jc w:val="left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vertAlign w:val="superscript"/>
      <w:lang w:val="ru-RU" w:eastAsia="ru-RU" w:bidi="ar-SA"/>
    </w:rPr>
  </w:style>
  <w:style w:type="numbering" w:styleId="819" w:default="1">
    <w:name w:val="No List"/>
    <w:uiPriority w:val="99"/>
    <w:semiHidden/>
    <w:unhideWhenUsed/>
    <w:qFormat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Grid Table 7 Colorful - Accent 6"/>
    <w:basedOn w:val="820"/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st Table 2 - Accent 3"/>
    <w:basedOn w:val="820"/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1 Light - Accent 3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5 Dark- Accent 1"/>
    <w:basedOn w:val="820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4 - Accent 4"/>
    <w:basedOn w:val="820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Bordered &amp; Lined - Accent 4"/>
    <w:basedOn w:val="820"/>
    <w:rPr>
      <w:color w:val="404040"/>
    </w:rPr>
    <w:tblPr>
      <w:tblInd w:w="0" w:type="dxa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6 Colorful - Accent 2"/>
    <w:basedOn w:val="820"/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Grid Table 5 Dark - Accent 2"/>
    <w:basedOn w:val="820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7 Colorful - Accent 3"/>
    <w:basedOn w:val="820"/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2 - Accent 5"/>
    <w:basedOn w:val="820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3 - Accent 3"/>
    <w:basedOn w:val="820"/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"/>
    <w:basedOn w:val="8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4 - Accent 3"/>
    <w:basedOn w:val="820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1 Light - Accent 4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Grid Table 4 - Accent 4"/>
    <w:basedOn w:val="820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Grid Table 3"/>
    <w:basedOn w:val="820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1 Light - Accent 6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5 Dark - Accent 2"/>
    <w:basedOn w:val="820"/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Grid Table 1 Light - Accent 5"/>
    <w:basedOn w:val="820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3"/>
    <w:basedOn w:val="820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Bordered &amp; Lined - Accent 5"/>
    <w:basedOn w:val="820"/>
    <w:rPr>
      <w:color w:val="404040"/>
    </w:rPr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6 Colorful - Accent 6"/>
    <w:basedOn w:val="820"/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Grid Table 1 Light - Accent 1"/>
    <w:basedOn w:val="820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Grid Table 5 Dark - Accent 3"/>
    <w:basedOn w:val="820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Bordered &amp; Lined - Accent 3"/>
    <w:basedOn w:val="820"/>
    <w:rPr>
      <w:color w:val="404040"/>
    </w:rPr>
    <w:tblPr>
      <w:tblInd w:w="0" w:type="dxa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st Table 2 - Accent 5"/>
    <w:basedOn w:val="820"/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st Table 4 - Accent 6"/>
    <w:basedOn w:val="820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Grid Table 4 - Accent 2"/>
    <w:basedOn w:val="820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Bordered &amp; Lined - Accent 6"/>
    <w:basedOn w:val="820"/>
    <w:rPr>
      <w:color w:val="404040"/>
    </w:rPr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Grid Table 1 Light - Accent 4"/>
    <w:basedOn w:val="820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6 Colorful"/>
    <w:basedOn w:val="820"/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4"/>
    <w:basedOn w:val="820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1 Light - Accent 2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Grid Table 2 - Accent 4"/>
    <w:basedOn w:val="820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Grid Table 2 - Accent 1"/>
    <w:basedOn w:val="820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Grid Table 3 - Accent 3"/>
    <w:basedOn w:val="820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3 - Accent 2"/>
    <w:basedOn w:val="820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Grid Table 6 Colorful - Accent 4"/>
    <w:basedOn w:val="820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Grid Table 4 - Accent 3"/>
    <w:basedOn w:val="820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5 Dark - Accent 4"/>
    <w:basedOn w:val="820"/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Grid Table 3 - Accent 2"/>
    <w:basedOn w:val="820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- Accent 4"/>
    <w:basedOn w:val="820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List Table 7 Colorful - Accent 3"/>
    <w:basedOn w:val="820"/>
    <w:tblPr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4 - Accent 2"/>
    <w:basedOn w:val="820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Grid Table 5 Dark - Accent 6"/>
    <w:basedOn w:val="820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Grid Table 6 Colorful - Accent 5"/>
    <w:basedOn w:val="820"/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Grid Table 4 - Accent 1"/>
    <w:basedOn w:val="820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Bordered"/>
    <w:basedOn w:val="820"/>
    <w:tblPr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ned - Accent"/>
    <w:basedOn w:val="820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Grid Table 6 Colorful - Accent 3"/>
    <w:basedOn w:val="820"/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Bordered - Accent 2"/>
    <w:basedOn w:val="820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Bordered - Accent 5"/>
    <w:basedOn w:val="820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7 Colorful - Accent 5"/>
    <w:basedOn w:val="820"/>
    <w:tblPr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6 Colorful - Accent 3"/>
    <w:basedOn w:val="820"/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4 - Accent 5"/>
    <w:basedOn w:val="820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Bordered - Accent 6"/>
    <w:basedOn w:val="820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List Table 3 - Accent 5"/>
    <w:basedOn w:val="820"/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Bordered &amp; Lined - Accent 1"/>
    <w:basedOn w:val="820"/>
    <w:rPr>
      <w:color w:val="404040"/>
    </w:rPr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st Table 7 Colorful - Accent 4"/>
    <w:basedOn w:val="820"/>
    <w:tblPr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st Table 5 Dark - Accent 1"/>
    <w:basedOn w:val="820"/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Grid Table 3 - Accent 6"/>
    <w:basedOn w:val="820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Grid Table 7 Colorful - Accent 4"/>
    <w:basedOn w:val="820"/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6 Colorful - Accent 4"/>
    <w:basedOn w:val="820"/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Plain Table 2"/>
    <w:basedOn w:val="820"/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2 - Accent 6"/>
    <w:basedOn w:val="820"/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st Table 5 Dark"/>
    <w:basedOn w:val="820"/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List Table 5 Dark - Accent 5"/>
    <w:basedOn w:val="820"/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st Table 5 Dark - Accent 6"/>
    <w:basedOn w:val="820"/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1 Light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List Table 7 Colorful - Accent 6"/>
    <w:basedOn w:val="820"/>
    <w:tblPr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Plain Table 4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Grid Table 1 Light - Accent 2"/>
    <w:basedOn w:val="820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st Table 7 Colorful - Accent 1"/>
    <w:basedOn w:val="820"/>
    <w:tblPr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List Table 4 - Accent 1"/>
    <w:basedOn w:val="820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Grid Table 4 - Accent 5"/>
    <w:basedOn w:val="820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Grid Table 3 - Accent 4"/>
    <w:basedOn w:val="820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st Table 2 - Accent 1"/>
    <w:basedOn w:val="820"/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Grid Table 1 Light"/>
    <w:basedOn w:val="820"/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Grid Table 2 - Accent 3"/>
    <w:basedOn w:val="820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Grid Table 6 Colorful - Accent 6"/>
    <w:basedOn w:val="820"/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Grid Table 1 Light - Accent 3"/>
    <w:basedOn w:val="820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Grid Table 6 Colorful - Accent 2"/>
    <w:basedOn w:val="820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Grid Table 7 Colorful - Accent 5"/>
    <w:basedOn w:val="820"/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Grid Table 3 - Accent 5"/>
    <w:basedOn w:val="820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Plain Table 5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List Table 7 Colorful - Accent 2"/>
    <w:basedOn w:val="820"/>
    <w:tblPr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Bordered &amp; Lined - Accent"/>
    <w:basedOn w:val="820"/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Grid Table 7 Colorful - Accent 2"/>
    <w:basedOn w:val="820"/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Bordered - Accent 3"/>
    <w:basedOn w:val="820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Grid Table 5 Dark - Accent 5"/>
    <w:basedOn w:val="820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Grid Table 2 - Accent 6"/>
    <w:basedOn w:val="820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Lined - Accent 2"/>
    <w:basedOn w:val="820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List Table 2"/>
    <w:basedOn w:val="820"/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Lined - Accent 3"/>
    <w:basedOn w:val="820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5" w:customStyle="1">
    <w:name w:val="List Table 3 - Accent 1"/>
    <w:basedOn w:val="820"/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Lined - Accent 5"/>
    <w:basedOn w:val="820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Grid Table 4"/>
    <w:basedOn w:val="820"/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Grid Table 7 Colorful - Accent 1"/>
    <w:basedOn w:val="820"/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Bordered &amp; Lined - Accent 2"/>
    <w:basedOn w:val="820"/>
    <w:rPr>
      <w:color w:val="404040"/>
    </w:rPr>
    <w:tblPr>
      <w:tblInd w:w="0" w:type="dxa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Grid Table 1 Light - Accent 6"/>
    <w:basedOn w:val="820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 w:customStyle="1">
    <w:name w:val="List Table 3 - Accent 4"/>
    <w:basedOn w:val="820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2" w:customStyle="1">
    <w:name w:val="Grid Table 5 Dark- Accent 4"/>
    <w:basedOn w:val="820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3" w:customStyle="1">
    <w:name w:val="List Table 1 Light - Accent 1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4" w:customStyle="1">
    <w:name w:val="List Table 5 Dark - Accent 3"/>
    <w:basedOn w:val="820"/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5" w:customStyle="1">
    <w:name w:val="Lined - Accent 4"/>
    <w:basedOn w:val="820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6" w:customStyle="1">
    <w:name w:val="List Table 1 Light - Accent 5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27" w:customStyle="1">
    <w:name w:val="List Table 6 Colorful - Accent 1"/>
    <w:basedOn w:val="820"/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8" w:customStyle="1">
    <w:name w:val="Grid Table 2 - Accent 2"/>
    <w:basedOn w:val="820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9" w:customStyle="1">
    <w:name w:val="List Table 2 - Accent 4"/>
    <w:basedOn w:val="820"/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0" w:customStyle="1">
    <w:name w:val="Lined - Accent 1"/>
    <w:basedOn w:val="820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1" w:customStyle="1">
    <w:name w:val="List Table 2 - Accent 2"/>
    <w:basedOn w:val="820"/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 w:customStyle="1">
    <w:name w:val="Grid Table 7 Colorful"/>
    <w:basedOn w:val="820"/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 w:customStyle="1">
    <w:name w:val="Table Grid Light"/>
    <w:basedOn w:val="820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4" w:customStyle="1">
    <w:name w:val="List Table 6 Colorful - Accent 5"/>
    <w:basedOn w:val="820"/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5" w:customStyle="1">
    <w:name w:val="List Table 3 - Accent 6"/>
    <w:basedOn w:val="820"/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6" w:customStyle="1">
    <w:name w:val="Grid Table 6 Colorful - Accent 1"/>
    <w:basedOn w:val="820"/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7" w:customStyle="1">
    <w:name w:val="Lined - Accent 6"/>
    <w:basedOn w:val="820"/>
    <w:rPr>
      <w:color w:val="40404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8" w:customStyle="1">
    <w:name w:val="Grid Table 6 Colorful"/>
    <w:basedOn w:val="820"/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 w:customStyle="1">
    <w:name w:val="Grid Table 3 - Accent 1"/>
    <w:basedOn w:val="820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 w:customStyle="1">
    <w:name w:val="Plain Table 1"/>
    <w:basedOn w:val="820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1" w:customStyle="1">
    <w:name w:val="Grid Table 4 - Accent 6"/>
    <w:basedOn w:val="820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 w:customStyle="1">
    <w:name w:val="Grid Table 5 Dark"/>
    <w:basedOn w:val="820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3" w:customStyle="1">
    <w:name w:val="Bordered - Accent 1"/>
    <w:basedOn w:val="820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Grid Table 2"/>
    <w:basedOn w:val="820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List Table 7 Colorful"/>
    <w:basedOn w:val="820"/>
    <w:tblPr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Plain Table 3"/>
    <w:basedOn w:val="82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ФАУГИ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Сорокобаткина Кристина Эдуардовна (ТУ в Ростовской области)</dc:creator>
  <dc:description/>
  <dc:language>ru-RU</dc:language>
  <cp:revision>225</cp:revision>
  <dcterms:created xsi:type="dcterms:W3CDTF">2025-01-17T09:10:00Z</dcterms:created>
  <dcterms:modified xsi:type="dcterms:W3CDTF">2026-02-05T13:10:15Z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ФАУГИ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