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6" w:rsidRDefault="004A4476">
      <w:pPr>
        <w:pStyle w:val="ConsPlusNormal1"/>
        <w:spacing w:line="276" w:lineRule="auto"/>
        <w:jc w:val="both"/>
        <w:rPr>
          <w:rFonts w:ascii="STIX Two Text" w:hAnsi="STIX Two Text"/>
        </w:rPr>
      </w:pPr>
    </w:p>
    <w:p w:rsidR="004A4476" w:rsidRDefault="00E12C7D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  <w:bookmarkStart w:id="0" w:name="Par618"/>
      <w:bookmarkEnd w:id="0"/>
      <w:proofErr w:type="spellStart"/>
      <w:proofErr w:type="gramStart"/>
      <w:r>
        <w:rPr>
          <w:rFonts w:ascii="Times New Roman" w:hAnsi="Times New Roman"/>
          <w:sz w:val="26"/>
          <w:szCs w:val="26"/>
        </w:rPr>
        <w:t>C</w:t>
      </w:r>
      <w:proofErr w:type="gramEnd"/>
      <w:r>
        <w:rPr>
          <w:rFonts w:ascii="Times New Roman" w:hAnsi="Times New Roman"/>
          <w:sz w:val="26"/>
          <w:szCs w:val="26"/>
        </w:rPr>
        <w:t>огласие</w:t>
      </w:r>
      <w:proofErr w:type="spellEnd"/>
      <w:r>
        <w:rPr>
          <w:rFonts w:ascii="Times New Roman" w:hAnsi="Times New Roman"/>
          <w:sz w:val="26"/>
          <w:szCs w:val="26"/>
        </w:rPr>
        <w:t xml:space="preserve"> на обработку персональных данных </w:t>
      </w:r>
    </w:p>
    <w:p w:rsidR="004A4476" w:rsidRDefault="00E12C7D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субъекта персональных данных</w:t>
      </w:r>
    </w:p>
    <w:p w:rsidR="004A4476" w:rsidRDefault="004A4476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4A4476" w:rsidRDefault="004A4476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__________________________________________________________________________,</w:t>
      </w:r>
    </w:p>
    <w:p w:rsidR="004A4476" w:rsidRDefault="00E12C7D">
      <w:pPr>
        <w:pStyle w:val="ConsPlusNonformat1"/>
        <w:spacing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(фамилия, имя, отчество (при наличии)</w:t>
      </w:r>
      <w:proofErr w:type="gramEnd"/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зарегистрированный (зарегистрированная) по адресу __________________________________, паспорт серия ________ № _____________, выдан ___________________________________, ___________________________________________________________________________________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(дата) (кем </w:t>
      </w:r>
      <w:proofErr w:type="gramStart"/>
      <w:r>
        <w:rPr>
          <w:rFonts w:ascii="Times New Roman" w:hAnsi="Times New Roman"/>
          <w:sz w:val="26"/>
          <w:szCs w:val="26"/>
        </w:rPr>
        <w:t>выдан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«О персональных данных» от 27.07.2006 №152-ФЗ свободно, своей волей и в своем интересе</w:t>
      </w:r>
      <w:r>
        <w:rPr>
          <w:rFonts w:ascii="Times New Roman" w:hAnsi="Times New Roman"/>
          <w:b/>
          <w:sz w:val="26"/>
          <w:szCs w:val="26"/>
        </w:rPr>
        <w:t xml:space="preserve"> даю согласие</w:t>
      </w:r>
      <w:r>
        <w:rPr>
          <w:rFonts w:ascii="Times New Roman" w:hAnsi="Times New Roman"/>
          <w:sz w:val="26"/>
          <w:szCs w:val="26"/>
        </w:rPr>
        <w:t xml:space="preserve"> уполномоченным должностным лицам Межрегионального территориального управления Федерального агентства по управлению государственным имуществом в Алтайском крае и Республике Алтай, расположенного по адресу: </w:t>
      </w:r>
      <w:proofErr w:type="gramStart"/>
      <w:r>
        <w:rPr>
          <w:rFonts w:ascii="Times New Roman" w:hAnsi="Times New Roman"/>
          <w:sz w:val="26"/>
          <w:szCs w:val="26"/>
        </w:rPr>
        <w:t xml:space="preserve">Алтайский край, г. Барнаул, ул. Молодежная, 3, </w:t>
      </w:r>
      <w:r w:rsidRPr="00E12C7D">
        <w:rPr>
          <w:rFonts w:ascii="Times New Roman" w:hAnsi="Times New Roman"/>
          <w:sz w:val="26"/>
          <w:szCs w:val="26"/>
        </w:rPr>
        <w:t xml:space="preserve">и специализированной организации ООО </w:t>
      </w:r>
      <w:r w:rsidR="008B46B3">
        <w:rPr>
          <w:rFonts w:ascii="Times New Roman" w:hAnsi="Times New Roman"/>
          <w:sz w:val="26"/>
          <w:szCs w:val="26"/>
        </w:rPr>
        <w:t>«</w:t>
      </w:r>
      <w:proofErr w:type="spellStart"/>
      <w:r w:rsidR="008B46B3">
        <w:rPr>
          <w:rFonts w:ascii="Times New Roman" w:hAnsi="Times New Roman"/>
          <w:sz w:val="26"/>
          <w:szCs w:val="26"/>
        </w:rPr>
        <w:t>Риддер</w:t>
      </w:r>
      <w:proofErr w:type="spellEnd"/>
      <w:r w:rsidR="008B46B3">
        <w:rPr>
          <w:rFonts w:ascii="Times New Roman" w:hAnsi="Times New Roman"/>
          <w:sz w:val="26"/>
          <w:szCs w:val="26"/>
        </w:rPr>
        <w:t>»</w:t>
      </w:r>
      <w:r w:rsidRPr="00E12C7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фамилия, имя, отчество (при наличии), дата (число, месяц, год) и место рождения, сведения о гражданстве;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регистрации по месту жительства (пребывания) и адрес фактического проживания;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регистрации по месту жительства (пребывания);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вид, серия, номер документа, удостоверяющего личность гражданина Российской Федерации на территории Российской Федерации, наименование органа и код подразделения органа (при наличии), выдавшего его, дата выдачи;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фотография;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наличии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телефона и (или) сведения о других способах связи;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о воинском учете (для граждан, пребывающих в запасе, и лиц, подлежащих </w:t>
      </w:r>
      <w:r>
        <w:rPr>
          <w:rFonts w:ascii="Times New Roman" w:hAnsi="Times New Roman"/>
          <w:sz w:val="26"/>
          <w:szCs w:val="26"/>
        </w:rPr>
        <w:lastRenderedPageBreak/>
        <w:t>призыву на военную службу);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идентификационный номер налогоплательщика;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страховой номер индивидуального лицевого счета гражданина в системе обязательного пенсионного страхования;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расчетного счета;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иные сведения, которые субъект персональных данных пожелал сообщить о себе.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реализацией арестованного имущества в рамках Федерального закона «Об исполнительном производстве» от 02.10.2007 N 229-ФЗ.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Персональные данные разрешаю использовать в качестве общедоступных в электронной почте и системе электронного документооборота  </w:t>
      </w:r>
      <w:proofErr w:type="spellStart"/>
      <w:r>
        <w:rPr>
          <w:rFonts w:ascii="Times New Roman" w:hAnsi="Times New Roman"/>
          <w:sz w:val="26"/>
          <w:szCs w:val="26"/>
        </w:rPr>
        <w:t>Росимущества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и его территориальных органов, фамилия, имя, отчество (при наличии) </w:t>
      </w:r>
      <w:r>
        <w:rPr>
          <w:rFonts w:ascii="Times New Roman" w:hAnsi="Times New Roman"/>
          <w:b/>
          <w:sz w:val="26"/>
          <w:szCs w:val="26"/>
        </w:rPr>
        <w:t xml:space="preserve">разрешаю </w:t>
      </w:r>
      <w:r>
        <w:rPr>
          <w:rFonts w:ascii="Times New Roman" w:hAnsi="Times New Roman"/>
          <w:sz w:val="26"/>
          <w:szCs w:val="26"/>
        </w:rPr>
        <w:t xml:space="preserve">использовать в качестве общедоступных для публикации на внутреннем информационном портале </w:t>
      </w:r>
      <w:proofErr w:type="spellStart"/>
      <w:r>
        <w:rPr>
          <w:rFonts w:ascii="Times New Roman" w:hAnsi="Times New Roman"/>
          <w:sz w:val="26"/>
          <w:szCs w:val="26"/>
        </w:rPr>
        <w:t>Росимущества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и его территориальных органов, а также в иных случаях, предусмотренных законодательством Российской Федерации.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 ознакомлен (ознакомлена) с тем, что: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настоящего согласия в течение всего срока процесса реализации имущества;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3) </w:t>
      </w:r>
      <w:r w:rsidRPr="00E12C7D">
        <w:rPr>
          <w:rFonts w:ascii="Times New Roman" w:hAnsi="Times New Roman"/>
          <w:sz w:val="26"/>
          <w:szCs w:val="26"/>
        </w:rPr>
        <w:t>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Алтайском</w:t>
      </w:r>
      <w:r>
        <w:rPr>
          <w:rFonts w:ascii="Times New Roman" w:hAnsi="Times New Roman"/>
          <w:sz w:val="26"/>
          <w:szCs w:val="26"/>
        </w:rPr>
        <w:t xml:space="preserve"> крае и Республике Алтай, ООО </w:t>
      </w:r>
      <w:r w:rsidR="008B46B3">
        <w:rPr>
          <w:rFonts w:ascii="Times New Roman" w:hAnsi="Times New Roman"/>
          <w:sz w:val="26"/>
          <w:szCs w:val="26"/>
        </w:rPr>
        <w:t>«Риддер»</w:t>
      </w:r>
      <w:bookmarkStart w:id="1" w:name="_GoBack"/>
      <w:bookmarkEnd w:id="1"/>
      <w:r w:rsidRPr="00E12C7D">
        <w:rPr>
          <w:rFonts w:ascii="Times New Roman" w:hAnsi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27.06.2006 № 152-ФЗ «О</w:t>
      </w:r>
      <w:proofErr w:type="gramEnd"/>
      <w:r w:rsidRPr="00E12C7D">
        <w:rPr>
          <w:rFonts w:ascii="Times New Roman" w:hAnsi="Times New Roman"/>
          <w:sz w:val="26"/>
          <w:szCs w:val="26"/>
        </w:rPr>
        <w:t xml:space="preserve"> персональных данных».</w:t>
      </w:r>
    </w:p>
    <w:p w:rsidR="004A4476" w:rsidRDefault="004A4476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начала обработки персональных данных:</w:t>
      </w:r>
    </w:p>
    <w:p w:rsidR="004A4476" w:rsidRDefault="004A4476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                   ________________________________________</w:t>
      </w: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(дата)                                 (подпись субъекта персональных данных)</w:t>
      </w: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sectPr w:rsidR="004A4476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TIX Two Tex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A4476"/>
    <w:rsid w:val="004A4476"/>
    <w:rsid w:val="008B46B3"/>
    <w:rsid w:val="00E1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Droid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sPlusTitlePage">
    <w:name w:val="ConsPlusTitlePage"/>
    <w:link w:val="ConsPlusTitlePage1"/>
    <w:qFormat/>
    <w:rPr>
      <w:rFonts w:ascii="Tahoma" w:hAnsi="Tahoma"/>
      <w:b w:val="0"/>
      <w:i w:val="0"/>
      <w:strike w:val="0"/>
      <w:dstrike w:val="0"/>
      <w:sz w:val="24"/>
      <w:u w:val="none"/>
    </w:rPr>
  </w:style>
  <w:style w:type="character" w:customStyle="1" w:styleId="ConsPlusDocList">
    <w:name w:val="ConsPlusDocList"/>
    <w:link w:val="ConsPlusDocList1"/>
    <w:qFormat/>
    <w:rPr>
      <w:rFonts w:ascii="Tahoma" w:hAnsi="Tahoma"/>
      <w:b w:val="0"/>
      <w:i w:val="0"/>
      <w:strike w:val="0"/>
      <w:dstrike w:val="0"/>
      <w:sz w:val="18"/>
      <w:u w:val="none"/>
    </w:rPr>
  </w:style>
  <w:style w:type="character" w:customStyle="1" w:styleId="ConsPlusJurTerm">
    <w:name w:val="ConsPlusJurTerm"/>
    <w:link w:val="ConsPlusJurTerm1"/>
    <w:qFormat/>
    <w:rPr>
      <w:rFonts w:ascii="Tahoma" w:hAnsi="Tahoma"/>
      <w:b w:val="0"/>
      <w:i w:val="0"/>
      <w:strike w:val="0"/>
      <w:dstrike w:val="0"/>
      <w:sz w:val="26"/>
      <w:u w:val="none"/>
    </w:rPr>
  </w:style>
  <w:style w:type="character" w:customStyle="1" w:styleId="ConsPlusTextList0">
    <w:name w:val="ConsPlusTextList_0"/>
    <w:link w:val="ConsPlusTextList0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ConsPlusCell">
    <w:name w:val="ConsPlusCell"/>
    <w:link w:val="ConsPlusCell1"/>
    <w:qFormat/>
    <w:rPr>
      <w:rFonts w:ascii="Courier New" w:hAnsi="Courier New"/>
      <w:b w:val="0"/>
      <w:i w:val="0"/>
      <w:strike w:val="0"/>
      <w:dstrike w:val="0"/>
      <w:sz w:val="20"/>
      <w:u w:val="non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b w:val="0"/>
      <w:i w:val="0"/>
      <w:strike w:val="0"/>
      <w:dstrike w:val="0"/>
      <w:sz w:val="20"/>
      <w:u w:val="non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i w:val="0"/>
      <w:strike w:val="0"/>
      <w:dstrike w:val="0"/>
      <w:sz w:val="24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sPlusTextList">
    <w:name w:val="ConsPlusTextList"/>
    <w:link w:val="ConsPlusTextList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  <w:sz w:val="24"/>
    </w:rPr>
  </w:style>
  <w:style w:type="paragraph" w:customStyle="1" w:styleId="ConsPlusDocList1">
    <w:name w:val="ConsPlusDocList1"/>
    <w:link w:val="ConsPlusDocList"/>
    <w:qFormat/>
    <w:pPr>
      <w:widowControl w:val="0"/>
    </w:pPr>
    <w:rPr>
      <w:rFonts w:ascii="Tahoma" w:hAnsi="Tahoma"/>
      <w:sz w:val="18"/>
    </w:rPr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ConsPlusTextList01">
    <w:name w:val="ConsPlusTextList_01"/>
    <w:link w:val="ConsPlusTextList0"/>
    <w:qFormat/>
    <w:pPr>
      <w:widowControl w:val="0"/>
    </w:pPr>
    <w:rPr>
      <w:rFonts w:ascii="Times New Roman" w:hAnsi="Times New Roman"/>
      <w:sz w:val="24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a9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EC6E-302B-480E-BEFD-D5D35CF9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Portal</cp:lastModifiedBy>
  <cp:revision>3</cp:revision>
  <dcterms:created xsi:type="dcterms:W3CDTF">2025-09-10T04:15:00Z</dcterms:created>
  <dcterms:modified xsi:type="dcterms:W3CDTF">2026-01-22T02:21:00Z</dcterms:modified>
  <dc:language>ru-RU</dc:language>
</cp:coreProperties>
</file>